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63" w:rsidRPr="00696337" w:rsidRDefault="00FE2C63" w:rsidP="00BD66ED">
      <w:pPr>
        <w:pStyle w:val="Nadpis1"/>
        <w:jc w:val="both"/>
      </w:pPr>
      <w:bookmarkStart w:id="0" w:name="_top"/>
      <w:bookmarkEnd w:id="0"/>
      <w:r w:rsidRPr="00696337">
        <w:t>Soutěžní rétorika: debatování formou KP</w:t>
      </w:r>
    </w:p>
    <w:p w:rsidR="00FE2C63" w:rsidRPr="00717136" w:rsidRDefault="00FE2C63" w:rsidP="00BD66ED">
      <w:pPr>
        <w:pStyle w:val="Nadpis1"/>
      </w:pPr>
      <w:r>
        <w:t>P</w:t>
      </w:r>
      <w:r w:rsidRPr="00717136">
        <w:t>oznámky pro vzdělavatele</w:t>
      </w:r>
    </w:p>
    <w:p w:rsidR="00FE2C63" w:rsidRPr="00426799" w:rsidRDefault="00FE2C63" w:rsidP="00BD66ED">
      <w:pPr>
        <w:pStyle w:val="Nadpis1"/>
      </w:pPr>
      <w:r>
        <w:t xml:space="preserve">Editovatelná příloha: </w:t>
      </w:r>
      <w:r w:rsidRPr="009B1ED2">
        <w:t>Inovace ŠVP</w:t>
      </w:r>
    </w:p>
    <w:p w:rsidR="00FE2C63" w:rsidRDefault="00FE2C63" w:rsidP="00FE2C63"/>
    <w:p w:rsidR="00FE2C63" w:rsidRPr="00426799" w:rsidRDefault="00FE2C63" w:rsidP="00FE2C63">
      <w:pPr>
        <w:pStyle w:val="Nadpis41"/>
        <w:shd w:val="clear" w:color="auto" w:fill="DEEAF6" w:themeFill="accent1" w:themeFillTint="33"/>
        <w:spacing w:line="240" w:lineRule="auto"/>
      </w:pPr>
      <w:r w:rsidRPr="00426799">
        <w:t>Poznámka pro učitel</w:t>
      </w:r>
      <w:r>
        <w:t>e_1</w:t>
      </w:r>
    </w:p>
    <w:p w:rsidR="00FE2C63" w:rsidRPr="00F46359" w:rsidRDefault="00FE2C63" w:rsidP="00FE2C63">
      <w:pPr>
        <w:shd w:val="clear" w:color="auto" w:fill="DEEAF6" w:themeFill="accent1" w:themeFillTint="33"/>
      </w:pPr>
      <w:r w:rsidRPr="00F46359">
        <w:t xml:space="preserve">Editovatelná příloha: Inovace ŠVP je součástí souboru textů </w:t>
      </w:r>
      <w:r w:rsidRPr="00F46359">
        <w:rPr>
          <w:i/>
        </w:rPr>
        <w:t>Soutěžní rétorika: debatování formou KP.</w:t>
      </w:r>
      <w:r w:rsidRPr="00F46359">
        <w:t xml:space="preserve"> </w:t>
      </w:r>
      <w:r>
        <w:t>Cílem přílohy je usnadnit učitelům ustavit debatování ve</w:t>
      </w:r>
      <w:r w:rsidRPr="00F46359">
        <w:t xml:space="preserve"> škole po formální stránce. To znamená inovaci vašeho ŠVP. Předmět </w:t>
      </w:r>
      <w:r w:rsidRPr="00CC5BE1">
        <w:rPr>
          <w:b/>
        </w:rPr>
        <w:t>soutěžní rétorika</w:t>
      </w:r>
      <w:r w:rsidRPr="00F46359">
        <w:t xml:space="preserve"> není v RVP popsán. Nabízíme vá</w:t>
      </w:r>
      <w:r>
        <w:t xml:space="preserve">m proto vlastní popis. </w:t>
      </w:r>
      <w:r w:rsidRPr="00F46359">
        <w:t xml:space="preserve">ŠVP jsou </w:t>
      </w:r>
      <w:r w:rsidRPr="00CC5BE1">
        <w:rPr>
          <w:b/>
        </w:rPr>
        <w:t>individuální</w:t>
      </w:r>
      <w:r w:rsidRPr="00F46359">
        <w:t>, nemůžeme vám proto nabídnout hotovou věc. To je nepříjemné o to více, že například přesahů do ostatních vzdělávacích oblastí je nepočítaně.</w:t>
      </w:r>
    </w:p>
    <w:p w:rsidR="00FE2C63" w:rsidRPr="00F46359" w:rsidRDefault="00FE2C63" w:rsidP="00FE2C63">
      <w:pPr>
        <w:shd w:val="clear" w:color="auto" w:fill="DEEAF6" w:themeFill="accent1" w:themeFillTint="33"/>
      </w:pPr>
      <w:r w:rsidRPr="00F46359">
        <w:t xml:space="preserve">Navíc necháváme vaší volbě teze, o kterých budete chtít s žáky debatovat. To ovšem znamená prohlubování a rozvoj znalostí a dovedností specifických právě pro zvolené oblasti, a tedy i </w:t>
      </w:r>
      <w:r w:rsidRPr="00CC5BE1">
        <w:rPr>
          <w:b/>
        </w:rPr>
        <w:t>specifické výstupy</w:t>
      </w:r>
      <w:r w:rsidRPr="00F46359">
        <w:t>.</w:t>
      </w:r>
    </w:p>
    <w:p w:rsidR="00FE2C63" w:rsidRPr="00CC5BE1" w:rsidRDefault="00FE2C63" w:rsidP="00FE2C63">
      <w:pPr>
        <w:shd w:val="clear" w:color="auto" w:fill="DEEAF6" w:themeFill="accent1" w:themeFillTint="33"/>
      </w:pPr>
      <w:r w:rsidRPr="00F46359">
        <w:t xml:space="preserve">Předkládaná </w:t>
      </w:r>
      <w:r w:rsidRPr="00CC5BE1">
        <w:rPr>
          <w:b/>
        </w:rPr>
        <w:t>šablona</w:t>
      </w:r>
      <w:r w:rsidR="00BD66ED">
        <w:t xml:space="preserve"> pro inovaci ŠVP je proto jen</w:t>
      </w:r>
      <w:r w:rsidRPr="00F46359">
        <w:t xml:space="preserve"> rámcovým návodem, budete si ji muset dopracovat v souladu s vlastním ŠVP a tezemi, o kterých chcete s žáky debatovat. Pro úpravy textu je jistě </w:t>
      </w:r>
      <w:r w:rsidRPr="00CC5BE1">
        <w:t>výhodnější pracovat s editovatelným podkladem. Proto tato příloha.</w:t>
      </w:r>
    </w:p>
    <w:p w:rsidR="00FE2C63" w:rsidRPr="00CC5BE1" w:rsidRDefault="00FE2C63" w:rsidP="00FE2C63">
      <w:pPr>
        <w:shd w:val="clear" w:color="auto" w:fill="DEEAF6" w:themeFill="accent1" w:themeFillTint="33"/>
      </w:pPr>
      <w:r w:rsidRPr="00CC5BE1">
        <w:t>Příloha obsahuje dva typy textů. Je</w:t>
      </w:r>
      <w:r w:rsidR="004E1F9B">
        <w:t xml:space="preserve">dnak jde o </w:t>
      </w:r>
      <w:r w:rsidR="004E1F9B" w:rsidRPr="004E1F9B">
        <w:rPr>
          <w:b/>
        </w:rPr>
        <w:t>vlastní text</w:t>
      </w:r>
      <w:r w:rsidR="004E1F9B">
        <w:t>, ten je na bílém pozadí.</w:t>
      </w:r>
      <w:r w:rsidRPr="00CC5BE1">
        <w:t xml:space="preserve"> Druhým typem textu jsou rozsáhlejší </w:t>
      </w:r>
      <w:r w:rsidRPr="004E1F9B">
        <w:rPr>
          <w:b/>
        </w:rPr>
        <w:t>komentáře a poznámky</w:t>
      </w:r>
      <w:r w:rsidRPr="00CC5BE1">
        <w:t xml:space="preserve"> pro učitele. Ty uvádíme pomocí podnadpisů „Poznámka pro učitele” a pro snadné rozlišení je uvádíme na barevném pozadí.</w:t>
      </w:r>
      <w:r>
        <w:t xml:space="preserve"> Pokud editovatelný podklad využijete, tyto poznámky pochopitelně odstraníte.</w:t>
      </w:r>
      <w:r w:rsidR="004E1F9B">
        <w:t xml:space="preserve"> Některé pasáže hlavního textu jsou zdůrazněny tučným fontem. Ten můžete zaměnit za font bezpříznakový.</w:t>
      </w:r>
    </w:p>
    <w:p w:rsidR="00180582" w:rsidRDefault="00FE2C63" w:rsidP="00180582">
      <w:pPr>
        <w:shd w:val="clear" w:color="auto" w:fill="DEEAF6" w:themeFill="accent1" w:themeFillTint="33"/>
      </w:pPr>
      <w:r w:rsidRPr="00F46359">
        <w:t xml:space="preserve">Příloha </w:t>
      </w:r>
      <w:r>
        <w:t xml:space="preserve">byla zpracována podle vzoru RVP </w:t>
      </w:r>
      <w:r w:rsidRPr="00F46359">
        <w:t>G.</w:t>
      </w:r>
    </w:p>
    <w:p w:rsidR="00180582" w:rsidRDefault="00180582">
      <w:pPr>
        <w:spacing w:after="160"/>
        <w:rPr>
          <w:rFonts w:ascii="Calibri Light" w:eastAsia="ヒラギノ角ゴ Pro W3" w:hAnsi="Calibri Light" w:cs="Times New Roman"/>
          <w:b/>
          <w:color w:val="2E74B5"/>
          <w:sz w:val="28"/>
          <w:szCs w:val="20"/>
          <w:lang w:eastAsia="zh-CN"/>
        </w:rPr>
      </w:pPr>
      <w:r>
        <w:br w:type="page"/>
      </w:r>
    </w:p>
    <w:p w:rsidR="00FE2C63" w:rsidRDefault="00FE2C63" w:rsidP="00BD66ED">
      <w:pPr>
        <w:pStyle w:val="Nadpis1"/>
      </w:pPr>
      <w:r w:rsidRPr="00BD66ED">
        <w:lastRenderedPageBreak/>
        <w:t>Obsah:</w:t>
      </w:r>
    </w:p>
    <w:p w:rsidR="00FE2C63" w:rsidRPr="00C053A3" w:rsidRDefault="006E2E33" w:rsidP="00C777EB">
      <w:hyperlink w:anchor="_1._Název_vyučovacího" w:history="1">
        <w:r w:rsidR="001E183A" w:rsidRPr="006E2E33">
          <w:rPr>
            <w:rStyle w:val="Hypertextovodkaz"/>
          </w:rPr>
          <w:t xml:space="preserve">1. </w:t>
        </w:r>
        <w:r w:rsidR="00FE2C63" w:rsidRPr="006E2E33">
          <w:rPr>
            <w:rStyle w:val="Hypertextovodkaz"/>
          </w:rPr>
          <w:t>Název vyučov</w:t>
        </w:r>
        <w:r w:rsidR="00FE2C63" w:rsidRPr="006E2E33">
          <w:rPr>
            <w:rStyle w:val="Hypertextovodkaz"/>
          </w:rPr>
          <w:t>a</w:t>
        </w:r>
        <w:r w:rsidR="00FE2C63" w:rsidRPr="006E2E33">
          <w:rPr>
            <w:rStyle w:val="Hypertextovodkaz"/>
          </w:rPr>
          <w:t>cího předmětu</w:t>
        </w:r>
        <w:r w:rsidR="001E183A" w:rsidRPr="006E2E33">
          <w:rPr>
            <w:rStyle w:val="Hypertextovodkaz"/>
          </w:rPr>
          <w:t xml:space="preserve"> …………………………………………………………………………………………………</w:t>
        </w:r>
        <w:proofErr w:type="gramStart"/>
        <w:r w:rsidR="001E183A" w:rsidRPr="006E2E33">
          <w:rPr>
            <w:rStyle w:val="Hypertextovodkaz"/>
          </w:rPr>
          <w:t>…..</w:t>
        </w:r>
        <w:r w:rsidR="007B2751" w:rsidRPr="006E2E33">
          <w:rPr>
            <w:rStyle w:val="Hypertextovodkaz"/>
          </w:rPr>
          <w:t xml:space="preserve"> </w:t>
        </w:r>
        <w:r w:rsidR="001E183A" w:rsidRPr="006E2E33">
          <w:rPr>
            <w:rStyle w:val="Hypertextovodkaz"/>
          </w:rPr>
          <w:t>3</w:t>
        </w:r>
        <w:proofErr w:type="gramEnd"/>
      </w:hyperlink>
    </w:p>
    <w:p w:rsidR="00FE2C63" w:rsidRPr="00C053A3" w:rsidRDefault="006E2E33" w:rsidP="00C053A3">
      <w:hyperlink w:anchor="_2._Charakteristika_vyučovacího" w:history="1">
        <w:r w:rsidR="001E183A" w:rsidRPr="006E2E33">
          <w:rPr>
            <w:rStyle w:val="Hypertextovodkaz"/>
          </w:rPr>
          <w:t>2</w:t>
        </w:r>
        <w:r w:rsidR="00FE2C63" w:rsidRPr="006E2E33">
          <w:rPr>
            <w:rStyle w:val="Hypertextovodkaz"/>
          </w:rPr>
          <w:t xml:space="preserve">. Charakteristika vyučovacího předmětu dle vzoru RVP </w:t>
        </w:r>
        <w:r w:rsidR="00C053A3" w:rsidRPr="006E2E33">
          <w:rPr>
            <w:rStyle w:val="Hypertextovodkaz"/>
          </w:rPr>
          <w:t>G</w:t>
        </w:r>
        <w:r w:rsidR="001E183A" w:rsidRPr="006E2E33">
          <w:rPr>
            <w:rStyle w:val="Hypertextovodkaz"/>
          </w:rPr>
          <w:t xml:space="preserve"> …………………………………………………………</w:t>
        </w:r>
        <w:proofErr w:type="gramStart"/>
        <w:r w:rsidR="001E183A" w:rsidRPr="006E2E33">
          <w:rPr>
            <w:rStyle w:val="Hypertextovodkaz"/>
          </w:rPr>
          <w:t>…..</w:t>
        </w:r>
        <w:r w:rsidR="007B2751" w:rsidRPr="006E2E33">
          <w:rPr>
            <w:rStyle w:val="Hypertextovodkaz"/>
          </w:rPr>
          <w:t xml:space="preserve"> </w:t>
        </w:r>
        <w:r w:rsidR="001E183A" w:rsidRPr="006E2E33">
          <w:rPr>
            <w:rStyle w:val="Hypertextovodkaz"/>
          </w:rPr>
          <w:t>3</w:t>
        </w:r>
        <w:proofErr w:type="gramEnd"/>
      </w:hyperlink>
    </w:p>
    <w:p w:rsidR="00FE2C63" w:rsidRPr="00C053A3" w:rsidRDefault="006E2E33" w:rsidP="00C053A3">
      <w:pPr>
        <w:ind w:firstLine="284"/>
      </w:pPr>
      <w:hyperlink w:anchor="_Časové_vymezení_předmětu" w:history="1">
        <w:r w:rsidR="00FE2C63" w:rsidRPr="006E2E33">
          <w:rPr>
            <w:rStyle w:val="Hypertextovodkaz"/>
          </w:rPr>
          <w:t>Časové vymezení předmětu</w:t>
        </w:r>
        <w:r w:rsidR="001E183A" w:rsidRPr="006E2E33">
          <w:rPr>
            <w:rStyle w:val="Hypertextovodkaz"/>
          </w:rPr>
          <w:t xml:space="preserve"> ……………………………</w:t>
        </w:r>
        <w:r w:rsidR="007B2751" w:rsidRPr="006E2E33">
          <w:rPr>
            <w:rStyle w:val="Hypertextovodkaz"/>
          </w:rPr>
          <w:t>……………………………………………………………</w:t>
        </w:r>
        <w:proofErr w:type="gramStart"/>
        <w:r w:rsidR="007B2751" w:rsidRPr="006E2E33">
          <w:rPr>
            <w:rStyle w:val="Hypertextovodkaz"/>
          </w:rPr>
          <w:t>…..</w:t>
        </w:r>
        <w:r w:rsidR="001E183A" w:rsidRPr="006E2E33">
          <w:rPr>
            <w:rStyle w:val="Hypertextovodkaz"/>
          </w:rPr>
          <w:t>…</w:t>
        </w:r>
        <w:proofErr w:type="gramEnd"/>
        <w:r w:rsidR="001E183A" w:rsidRPr="006E2E33">
          <w:rPr>
            <w:rStyle w:val="Hypertextovodkaz"/>
          </w:rPr>
          <w:t>……..</w:t>
        </w:r>
        <w:r w:rsidR="007B2751" w:rsidRPr="006E2E33">
          <w:rPr>
            <w:rStyle w:val="Hypertextovodkaz"/>
          </w:rPr>
          <w:t xml:space="preserve"> </w:t>
        </w:r>
        <w:r w:rsidR="001E183A" w:rsidRPr="006E2E33">
          <w:rPr>
            <w:rStyle w:val="Hypertextovodkaz"/>
          </w:rPr>
          <w:t>5</w:t>
        </w:r>
      </w:hyperlink>
    </w:p>
    <w:p w:rsidR="00FE2C63" w:rsidRDefault="006E2E33" w:rsidP="00C053A3">
      <w:pPr>
        <w:ind w:firstLine="284"/>
      </w:pPr>
      <w:hyperlink w:anchor="_Výchovné_a_vzdělávací" w:history="1">
        <w:r w:rsidR="00FE2C63" w:rsidRPr="006E2E33">
          <w:rPr>
            <w:rStyle w:val="Hypertextovodkaz"/>
          </w:rPr>
          <w:t>Výchovné a vzdělávací st</w:t>
        </w:r>
        <w:r w:rsidR="00FE2C63" w:rsidRPr="006E2E33">
          <w:rPr>
            <w:rStyle w:val="Hypertextovodkaz"/>
          </w:rPr>
          <w:t>r</w:t>
        </w:r>
        <w:r w:rsidR="00FE2C63" w:rsidRPr="006E2E33">
          <w:rPr>
            <w:rStyle w:val="Hypertextovodkaz"/>
          </w:rPr>
          <w:t>ategie</w:t>
        </w:r>
        <w:r w:rsidR="001E183A" w:rsidRPr="006E2E33">
          <w:rPr>
            <w:rStyle w:val="Hypertextovodkaz"/>
          </w:rPr>
          <w:t xml:space="preserve"> ……………</w:t>
        </w:r>
        <w:r w:rsidR="007B2751" w:rsidRPr="006E2E33">
          <w:rPr>
            <w:rStyle w:val="Hypertextovodkaz"/>
          </w:rPr>
          <w:t>………………………………………………………….</w:t>
        </w:r>
        <w:r w:rsidR="001E183A" w:rsidRPr="006E2E33">
          <w:rPr>
            <w:rStyle w:val="Hypertextovodkaz"/>
          </w:rPr>
          <w:t>……………………</w:t>
        </w:r>
        <w:proofErr w:type="gramStart"/>
        <w:r w:rsidR="001E183A" w:rsidRPr="006E2E33">
          <w:rPr>
            <w:rStyle w:val="Hypertextovodkaz"/>
          </w:rPr>
          <w:t>…..</w:t>
        </w:r>
        <w:r w:rsidR="007B2751" w:rsidRPr="006E2E33">
          <w:rPr>
            <w:rStyle w:val="Hypertextovodkaz"/>
          </w:rPr>
          <w:t xml:space="preserve"> </w:t>
        </w:r>
        <w:r w:rsidR="001E183A" w:rsidRPr="006E2E33">
          <w:rPr>
            <w:rStyle w:val="Hypertextovodkaz"/>
          </w:rPr>
          <w:t>5</w:t>
        </w:r>
        <w:proofErr w:type="gramEnd"/>
      </w:hyperlink>
    </w:p>
    <w:p w:rsidR="00191EF0" w:rsidRPr="00FA347C" w:rsidRDefault="00FA347C" w:rsidP="00191EF0">
      <w:pPr>
        <w:ind w:firstLine="284"/>
        <w:rPr>
          <w:rStyle w:val="Hypertextovodkaz"/>
        </w:rPr>
      </w:pPr>
      <w:r>
        <w:fldChar w:fldCharType="begin"/>
      </w:r>
      <w:r>
        <w:instrText xml:space="preserve"> HYPERLINK  \l "_Vzdělávání_mimořádně_nadaných" </w:instrText>
      </w:r>
      <w:r>
        <w:fldChar w:fldCharType="separate"/>
      </w:r>
      <w:r w:rsidR="00191EF0" w:rsidRPr="00FA347C">
        <w:rPr>
          <w:rStyle w:val="Hypertextovodkaz"/>
        </w:rPr>
        <w:t>Vzdělávání mimořádně n</w:t>
      </w:r>
      <w:r w:rsidR="00191EF0" w:rsidRPr="00FA347C">
        <w:rPr>
          <w:rStyle w:val="Hypertextovodkaz"/>
        </w:rPr>
        <w:t>a</w:t>
      </w:r>
      <w:r w:rsidR="00191EF0" w:rsidRPr="00FA347C">
        <w:rPr>
          <w:rStyle w:val="Hypertextovodkaz"/>
        </w:rPr>
        <w:t>daných žáků</w:t>
      </w:r>
      <w:r w:rsidR="001E183A" w:rsidRPr="00FA347C">
        <w:rPr>
          <w:rStyle w:val="Hypertextovodkaz"/>
        </w:rPr>
        <w:t xml:space="preserve"> ………………………………</w:t>
      </w:r>
      <w:r w:rsidR="007B2751" w:rsidRPr="00FA347C">
        <w:rPr>
          <w:rStyle w:val="Hypertextovodkaz"/>
        </w:rPr>
        <w:t>…………….</w:t>
      </w:r>
      <w:r w:rsidR="001E183A" w:rsidRPr="00FA347C">
        <w:rPr>
          <w:rStyle w:val="Hypertextovodkaz"/>
        </w:rPr>
        <w:t>……………………………………</w:t>
      </w:r>
      <w:proofErr w:type="gramStart"/>
      <w:r w:rsidR="001E183A" w:rsidRPr="00FA347C">
        <w:rPr>
          <w:rStyle w:val="Hypertextovodkaz"/>
        </w:rPr>
        <w:t>…..</w:t>
      </w:r>
      <w:r w:rsidR="007B2751" w:rsidRPr="00FA347C">
        <w:rPr>
          <w:rStyle w:val="Hypertextovodkaz"/>
        </w:rPr>
        <w:t xml:space="preserve"> </w:t>
      </w:r>
      <w:r w:rsidRPr="00FA347C">
        <w:rPr>
          <w:rStyle w:val="Hypertextovodkaz"/>
        </w:rPr>
        <w:t>6</w:t>
      </w:r>
      <w:proofErr w:type="gramEnd"/>
    </w:p>
    <w:p w:rsidR="00FE2C63" w:rsidRPr="00C053A3" w:rsidRDefault="00FA347C" w:rsidP="00C053A3">
      <w:r>
        <w:fldChar w:fldCharType="end"/>
      </w:r>
      <w:hyperlink w:anchor="_3._Distribuce_a" w:history="1">
        <w:r w:rsidR="001E183A" w:rsidRPr="00FA347C">
          <w:rPr>
            <w:rStyle w:val="Hypertextovodkaz"/>
          </w:rPr>
          <w:t>3</w:t>
        </w:r>
        <w:r w:rsidR="00FE2C63" w:rsidRPr="00FA347C">
          <w:rPr>
            <w:rStyle w:val="Hypertextovodkaz"/>
          </w:rPr>
          <w:t>. Distribuce a rozpracování očekávaných výstupů do ročníků a</w:t>
        </w:r>
        <w:r w:rsidR="00C053A3" w:rsidRPr="00FA347C">
          <w:rPr>
            <w:rStyle w:val="Hypertextovodkaz"/>
          </w:rPr>
          <w:t xml:space="preserve"> časových úseků</w:t>
        </w:r>
        <w:r w:rsidR="001E183A" w:rsidRPr="00FA347C">
          <w:rPr>
            <w:rStyle w:val="Hypertextovodkaz"/>
          </w:rPr>
          <w:t xml:space="preserve"> ……</w:t>
        </w:r>
        <w:r w:rsidR="007B2751" w:rsidRPr="00FA347C">
          <w:rPr>
            <w:rStyle w:val="Hypertextovodkaz"/>
          </w:rPr>
          <w:t>…….</w:t>
        </w:r>
        <w:r w:rsidR="001E183A" w:rsidRPr="00FA347C">
          <w:rPr>
            <w:rStyle w:val="Hypertextovodkaz"/>
          </w:rPr>
          <w:t>…………………</w:t>
        </w:r>
        <w:r w:rsidR="007B2751" w:rsidRPr="00FA347C">
          <w:rPr>
            <w:rStyle w:val="Hypertextovodkaz"/>
          </w:rPr>
          <w:t xml:space="preserve"> </w:t>
        </w:r>
        <w:r w:rsidR="001E183A" w:rsidRPr="00FA347C">
          <w:rPr>
            <w:rStyle w:val="Hypertextovodkaz"/>
          </w:rPr>
          <w:t>6</w:t>
        </w:r>
      </w:hyperlink>
    </w:p>
    <w:p w:rsidR="00FE2C63" w:rsidRPr="00C053A3" w:rsidRDefault="00FA347C" w:rsidP="00C053A3">
      <w:hyperlink w:anchor="_4._Schéma_organizace" w:history="1">
        <w:r w:rsidR="001E183A" w:rsidRPr="00FA347C">
          <w:rPr>
            <w:rStyle w:val="Hypertextovodkaz"/>
          </w:rPr>
          <w:t>4</w:t>
        </w:r>
        <w:r w:rsidR="00FE2C63" w:rsidRPr="00FA347C">
          <w:rPr>
            <w:rStyle w:val="Hypertextovodkaz"/>
          </w:rPr>
          <w:t>. Schéma organizace učiva předmě</w:t>
        </w:r>
        <w:r w:rsidR="00C053A3" w:rsidRPr="00FA347C">
          <w:rPr>
            <w:rStyle w:val="Hypertextovodkaz"/>
          </w:rPr>
          <w:t>tu</w:t>
        </w:r>
        <w:r w:rsidR="001E183A" w:rsidRPr="00FA347C">
          <w:rPr>
            <w:rStyle w:val="Hypertextovodkaz"/>
          </w:rPr>
          <w:t xml:space="preserve"> ……………………………………………………………</w:t>
        </w:r>
        <w:r w:rsidR="007B2751" w:rsidRPr="00FA347C">
          <w:rPr>
            <w:rStyle w:val="Hypertextovodkaz"/>
          </w:rPr>
          <w:t>……………………….</w:t>
        </w:r>
        <w:r w:rsidR="001E183A" w:rsidRPr="00FA347C">
          <w:rPr>
            <w:rStyle w:val="Hypertextovodkaz"/>
          </w:rPr>
          <w:t>………</w:t>
        </w:r>
        <w:r w:rsidR="007B2751" w:rsidRPr="00FA347C">
          <w:rPr>
            <w:rStyle w:val="Hypertextovodkaz"/>
          </w:rPr>
          <w:t xml:space="preserve"> </w:t>
        </w:r>
        <w:r w:rsidRPr="00FA347C">
          <w:rPr>
            <w:rStyle w:val="Hypertextovodkaz"/>
          </w:rPr>
          <w:t>7</w:t>
        </w:r>
      </w:hyperlink>
    </w:p>
    <w:p w:rsidR="00FE2C63" w:rsidRPr="00C053A3" w:rsidRDefault="00FA347C" w:rsidP="00C053A3">
      <w:hyperlink w:anchor="_5._Organizace_učiva" w:history="1">
        <w:r w:rsidR="001E183A" w:rsidRPr="00FA347C">
          <w:rPr>
            <w:rStyle w:val="Hypertextovodkaz"/>
          </w:rPr>
          <w:t>5</w:t>
        </w:r>
        <w:r w:rsidR="00FE2C63" w:rsidRPr="00FA347C">
          <w:rPr>
            <w:rStyle w:val="Hypertextovodkaz"/>
          </w:rPr>
          <w:t>. Organi</w:t>
        </w:r>
        <w:r w:rsidR="00C053A3" w:rsidRPr="00FA347C">
          <w:rPr>
            <w:rStyle w:val="Hypertextovodkaz"/>
          </w:rPr>
          <w:t>z</w:t>
        </w:r>
        <w:r w:rsidR="00C053A3" w:rsidRPr="00FA347C">
          <w:rPr>
            <w:rStyle w:val="Hypertextovodkaz"/>
          </w:rPr>
          <w:t>ace učiva a výstupů vzdělávání</w:t>
        </w:r>
        <w:r w:rsidR="001E183A" w:rsidRPr="00FA347C">
          <w:rPr>
            <w:rStyle w:val="Hypertextovodkaz"/>
          </w:rPr>
          <w:t xml:space="preserve"> …………………………………………………………</w:t>
        </w:r>
        <w:r w:rsidR="007B2751" w:rsidRPr="00FA347C">
          <w:rPr>
            <w:rStyle w:val="Hypertextovodkaz"/>
          </w:rPr>
          <w:t>……………………</w:t>
        </w:r>
        <w:proofErr w:type="gramStart"/>
        <w:r w:rsidR="007B2751" w:rsidRPr="00FA347C">
          <w:rPr>
            <w:rStyle w:val="Hypertextovodkaz"/>
          </w:rPr>
          <w:t>…..</w:t>
        </w:r>
        <w:r w:rsidR="001E183A" w:rsidRPr="00FA347C">
          <w:rPr>
            <w:rStyle w:val="Hypertextovodkaz"/>
          </w:rPr>
          <w:t>…</w:t>
        </w:r>
        <w:proofErr w:type="gramEnd"/>
        <w:r w:rsidR="001E183A" w:rsidRPr="00FA347C">
          <w:rPr>
            <w:rStyle w:val="Hypertextovodkaz"/>
          </w:rPr>
          <w:t>…</w:t>
        </w:r>
        <w:r w:rsidR="007B2751" w:rsidRPr="00FA347C">
          <w:rPr>
            <w:rStyle w:val="Hypertextovodkaz"/>
          </w:rPr>
          <w:t xml:space="preserve"> </w:t>
        </w:r>
        <w:r w:rsidR="001E183A" w:rsidRPr="00FA347C">
          <w:rPr>
            <w:rStyle w:val="Hypertextovodkaz"/>
          </w:rPr>
          <w:t>6</w:t>
        </w:r>
      </w:hyperlink>
    </w:p>
    <w:p w:rsidR="00C053A3" w:rsidRDefault="00C053A3" w:rsidP="00C777EB">
      <w:pPr>
        <w:ind w:firstLine="284"/>
      </w:pPr>
      <w:r>
        <w:t xml:space="preserve">Tematické </w:t>
      </w:r>
      <w:r w:rsidRPr="00C053A3">
        <w:t>okruh</w:t>
      </w:r>
      <w:r>
        <w:t>y:</w:t>
      </w:r>
    </w:p>
    <w:p w:rsidR="00FE2C63" w:rsidRPr="00C053A3" w:rsidRDefault="00FA347C" w:rsidP="00C053A3">
      <w:pPr>
        <w:ind w:firstLine="284"/>
      </w:pPr>
      <w:hyperlink w:anchor="_Tematický_okruh:_Metoda" w:history="1">
        <w:r w:rsidR="00FE2C63" w:rsidRPr="00FA347C">
          <w:rPr>
            <w:rStyle w:val="Hypertextovodkaz"/>
          </w:rPr>
          <w:t>Metoda soutěžní rétoriky, osobnostní rozvoj a kooperace</w:t>
        </w:r>
        <w:r w:rsidR="00C053A3" w:rsidRPr="00FA347C">
          <w:rPr>
            <w:rStyle w:val="Hypertextovodkaz"/>
          </w:rPr>
          <w:t xml:space="preserve"> (rok 1)</w:t>
        </w:r>
        <w:r w:rsidR="001E183A" w:rsidRPr="00FA347C">
          <w:rPr>
            <w:rStyle w:val="Hypertextovodkaz"/>
          </w:rPr>
          <w:t xml:space="preserve"> ………………</w:t>
        </w:r>
        <w:r w:rsidR="007B2751" w:rsidRPr="00FA347C">
          <w:rPr>
            <w:rStyle w:val="Hypertextovodkaz"/>
          </w:rPr>
          <w:t>………</w:t>
        </w:r>
        <w:r w:rsidR="001E183A" w:rsidRPr="00FA347C">
          <w:rPr>
            <w:rStyle w:val="Hypertextovodkaz"/>
          </w:rPr>
          <w:t>………</w:t>
        </w:r>
        <w:r w:rsidR="007B2751" w:rsidRPr="00FA347C">
          <w:rPr>
            <w:rStyle w:val="Hypertextovodkaz"/>
          </w:rPr>
          <w:t>.</w:t>
        </w:r>
        <w:r w:rsidR="001E183A" w:rsidRPr="00FA347C">
          <w:rPr>
            <w:rStyle w:val="Hypertextovodkaz"/>
          </w:rPr>
          <w:t>………………</w:t>
        </w:r>
        <w:r w:rsidR="007B2751" w:rsidRPr="00FA347C">
          <w:rPr>
            <w:rStyle w:val="Hypertextovodkaz"/>
          </w:rPr>
          <w:t xml:space="preserve"> 8</w:t>
        </w:r>
      </w:hyperlink>
    </w:p>
    <w:p w:rsidR="00FE2C63" w:rsidRPr="00C053A3" w:rsidRDefault="00FA347C" w:rsidP="00C053A3">
      <w:pPr>
        <w:ind w:firstLine="284"/>
      </w:pPr>
      <w:hyperlink w:anchor="_Tematický_okruh:_Argumentace." w:history="1">
        <w:r w:rsidR="00FE2C63" w:rsidRPr="00FA347C">
          <w:rPr>
            <w:rStyle w:val="Hypertextovodkaz"/>
          </w:rPr>
          <w:t>Argumentace. TC: Práce s informacemi. Uchopení látky diskuse</w:t>
        </w:r>
        <w:r w:rsidR="00C053A3" w:rsidRPr="00FA347C">
          <w:rPr>
            <w:rStyle w:val="Hypertextovodkaz"/>
          </w:rPr>
          <w:t xml:space="preserve"> (rok 1)</w:t>
        </w:r>
        <w:r w:rsidR="001E183A" w:rsidRPr="00FA347C">
          <w:rPr>
            <w:rStyle w:val="Hypertextovodkaz"/>
          </w:rPr>
          <w:t xml:space="preserve"> ……………</w:t>
        </w:r>
        <w:r w:rsidR="007B2751" w:rsidRPr="00FA347C">
          <w:rPr>
            <w:rStyle w:val="Hypertextovodkaz"/>
          </w:rPr>
          <w:t>….</w:t>
        </w:r>
        <w:r w:rsidR="001E183A" w:rsidRPr="00FA347C">
          <w:rPr>
            <w:rStyle w:val="Hypertextovodkaz"/>
          </w:rPr>
          <w:t>………………</w:t>
        </w:r>
        <w:proofErr w:type="gramStart"/>
        <w:r w:rsidR="001E183A" w:rsidRPr="00FA347C">
          <w:rPr>
            <w:rStyle w:val="Hypertextovodkaz"/>
          </w:rPr>
          <w:t>…..</w:t>
        </w:r>
        <w:r w:rsidR="007B2751" w:rsidRPr="00FA347C">
          <w:rPr>
            <w:rStyle w:val="Hypertextovodkaz"/>
          </w:rPr>
          <w:t xml:space="preserve"> 10</w:t>
        </w:r>
        <w:proofErr w:type="gramEnd"/>
      </w:hyperlink>
    </w:p>
    <w:p w:rsidR="00FE2C63" w:rsidRPr="00C053A3" w:rsidRDefault="00FA347C" w:rsidP="00C053A3">
      <w:pPr>
        <w:ind w:firstLine="284"/>
      </w:pPr>
      <w:hyperlink w:anchor="_Tematický_okruh:_Argumentace._1" w:history="1">
        <w:r w:rsidR="00FE2C63" w:rsidRPr="00FA347C">
          <w:rPr>
            <w:rStyle w:val="Hypertextovodkaz"/>
          </w:rPr>
          <w:t>Argumentace. TC: Teorie a praxe racionální argumentace</w:t>
        </w:r>
        <w:r w:rsidR="00C053A3" w:rsidRPr="00FA347C">
          <w:rPr>
            <w:rStyle w:val="Hypertextovodkaz"/>
          </w:rPr>
          <w:t xml:space="preserve"> (rok 1)</w:t>
        </w:r>
        <w:r w:rsidR="001E183A" w:rsidRPr="00FA347C">
          <w:rPr>
            <w:rStyle w:val="Hypertextovodkaz"/>
          </w:rPr>
          <w:t xml:space="preserve"> …………………………</w:t>
        </w:r>
        <w:r w:rsidR="007B2751" w:rsidRPr="00FA347C">
          <w:rPr>
            <w:rStyle w:val="Hypertextovodkaz"/>
          </w:rPr>
          <w:t>…………….</w:t>
        </w:r>
        <w:r w:rsidR="001E183A" w:rsidRPr="00FA347C">
          <w:rPr>
            <w:rStyle w:val="Hypertextovodkaz"/>
          </w:rPr>
          <w:t>…….</w:t>
        </w:r>
        <w:r w:rsidR="007B2751" w:rsidRPr="00FA347C">
          <w:rPr>
            <w:rStyle w:val="Hypertextovodkaz"/>
          </w:rPr>
          <w:t xml:space="preserve"> 12</w:t>
        </w:r>
      </w:hyperlink>
    </w:p>
    <w:p w:rsidR="00FE2C63" w:rsidRPr="00C053A3" w:rsidRDefault="00FA347C" w:rsidP="00C053A3">
      <w:pPr>
        <w:ind w:firstLine="284"/>
      </w:pPr>
      <w:hyperlink w:anchor="_Tematický_okruh:_Argumentace._2" w:history="1">
        <w:r w:rsidR="00FE2C63" w:rsidRPr="00FA347C">
          <w:rPr>
            <w:rStyle w:val="Hypertextovodkaz"/>
          </w:rPr>
          <w:t>Argumentace. TC: Prezentace</w:t>
        </w:r>
        <w:r w:rsidR="00C053A3" w:rsidRPr="00FA347C">
          <w:rPr>
            <w:rStyle w:val="Hypertextovodkaz"/>
          </w:rPr>
          <w:t xml:space="preserve"> (rok 1)</w:t>
        </w:r>
        <w:r w:rsidR="001E183A" w:rsidRPr="00FA347C">
          <w:rPr>
            <w:rStyle w:val="Hypertextovodkaz"/>
          </w:rPr>
          <w:t xml:space="preserve"> …………………………………………………………………</w:t>
        </w:r>
        <w:r w:rsidR="007B2751" w:rsidRPr="00FA347C">
          <w:rPr>
            <w:rStyle w:val="Hypertextovodkaz"/>
          </w:rPr>
          <w:t>………………</w:t>
        </w:r>
        <w:r w:rsidR="001E183A" w:rsidRPr="00FA347C">
          <w:rPr>
            <w:rStyle w:val="Hypertextovodkaz"/>
          </w:rPr>
          <w:t>………</w:t>
        </w:r>
        <w:r w:rsidR="007B2751" w:rsidRPr="00FA347C">
          <w:rPr>
            <w:rStyle w:val="Hypertextovodkaz"/>
          </w:rPr>
          <w:t xml:space="preserve"> 14</w:t>
        </w:r>
      </w:hyperlink>
    </w:p>
    <w:p w:rsidR="00FE2C63" w:rsidRPr="00C053A3" w:rsidRDefault="00FA347C" w:rsidP="00C053A3">
      <w:pPr>
        <w:ind w:firstLine="284"/>
      </w:pPr>
      <w:hyperlink w:anchor="_TO:_Prohloubení_výstupů" w:history="1">
        <w:r w:rsidR="00FE2C63" w:rsidRPr="00FA347C">
          <w:rPr>
            <w:rStyle w:val="Hypertextovodkaz"/>
          </w:rPr>
          <w:t>Prohloubení výstupů zvoleného předmětu kurikula a průřez</w:t>
        </w:r>
        <w:r w:rsidR="001E183A" w:rsidRPr="00FA347C">
          <w:rPr>
            <w:rStyle w:val="Hypertextovodkaz"/>
          </w:rPr>
          <w:t>ových</w:t>
        </w:r>
        <w:r w:rsidR="00FE2C63" w:rsidRPr="00FA347C">
          <w:rPr>
            <w:rStyle w:val="Hypertextovodkaz"/>
          </w:rPr>
          <w:t xml:space="preserve"> témat. TC: Zacílený </w:t>
        </w:r>
        <w:proofErr w:type="gramStart"/>
        <w:r w:rsidR="00FE2C63" w:rsidRPr="00FA347C">
          <w:rPr>
            <w:rStyle w:val="Hypertextovodkaz"/>
          </w:rPr>
          <w:t>rozvoj</w:t>
        </w:r>
        <w:r w:rsidR="001E183A" w:rsidRPr="00FA347C">
          <w:rPr>
            <w:rStyle w:val="Hypertextovodkaz"/>
          </w:rPr>
          <w:t xml:space="preserve"> </w:t>
        </w:r>
        <w:r w:rsidR="007B2751" w:rsidRPr="00FA347C">
          <w:rPr>
            <w:rStyle w:val="Hypertextovodkaz"/>
          </w:rPr>
          <w:t>..</w:t>
        </w:r>
        <w:r w:rsidR="001E183A" w:rsidRPr="00FA347C">
          <w:rPr>
            <w:rStyle w:val="Hypertextovodkaz"/>
          </w:rPr>
          <w:t>…</w:t>
        </w:r>
        <w:proofErr w:type="gramEnd"/>
        <w:r w:rsidR="007B2751" w:rsidRPr="00FA347C">
          <w:rPr>
            <w:rStyle w:val="Hypertextovodkaz"/>
          </w:rPr>
          <w:t xml:space="preserve"> 16</w:t>
        </w:r>
      </w:hyperlink>
    </w:p>
    <w:p w:rsidR="00FE2C63" w:rsidRDefault="00FA347C" w:rsidP="00191EF0">
      <w:pPr>
        <w:ind w:left="284"/>
      </w:pPr>
      <w:hyperlink w:anchor="_TO:_Prohloubení_výstupů_1" w:history="1">
        <w:r w:rsidR="00FE2C63" w:rsidRPr="00FA347C">
          <w:rPr>
            <w:rStyle w:val="Hypertextovodkaz"/>
          </w:rPr>
          <w:t>Prohloubení výstupů zvoleného předmětu kurikula a průřezových témat. TC: Zprostředkovaný rozvoj</w:t>
        </w:r>
        <w:r w:rsidR="001E183A" w:rsidRPr="00FA347C">
          <w:rPr>
            <w:rStyle w:val="Hypertextovodkaz"/>
          </w:rPr>
          <w:t xml:space="preserve"> …………………………………………………………………………………………………………………</w:t>
        </w:r>
        <w:r w:rsidR="007B2751" w:rsidRPr="00FA347C">
          <w:rPr>
            <w:rStyle w:val="Hypertextovodkaz"/>
          </w:rPr>
          <w:t>……………….</w:t>
        </w:r>
        <w:r w:rsidR="001E183A" w:rsidRPr="00FA347C">
          <w:rPr>
            <w:rStyle w:val="Hypertextovodkaz"/>
          </w:rPr>
          <w:t>…</w:t>
        </w:r>
        <w:proofErr w:type="gramStart"/>
        <w:r w:rsidR="001E183A" w:rsidRPr="00FA347C">
          <w:rPr>
            <w:rStyle w:val="Hypertextovodkaz"/>
          </w:rPr>
          <w:t>…..</w:t>
        </w:r>
        <w:r w:rsidR="007B2751" w:rsidRPr="00FA347C">
          <w:rPr>
            <w:rStyle w:val="Hypertextovodkaz"/>
          </w:rPr>
          <w:t xml:space="preserve"> 16</w:t>
        </w:r>
        <w:proofErr w:type="gramEnd"/>
      </w:hyperlink>
    </w:p>
    <w:p w:rsidR="00C777EB" w:rsidRPr="00C053A3" w:rsidRDefault="00C777EB" w:rsidP="00C777EB">
      <w:pPr>
        <w:ind w:firstLine="284"/>
      </w:pPr>
      <w:r>
        <w:t>Druhý rok vzdělávání. Tematické okruhy:</w:t>
      </w:r>
    </w:p>
    <w:p w:rsidR="00FE2C63" w:rsidRPr="00C053A3" w:rsidRDefault="00BD66ED" w:rsidP="00C053A3">
      <w:pPr>
        <w:ind w:firstLine="284"/>
      </w:pPr>
      <w:hyperlink w:anchor="_TO:_Metoda_soutěžní" w:history="1">
        <w:r w:rsidR="00FE2C63" w:rsidRPr="00BD66ED">
          <w:rPr>
            <w:rStyle w:val="Hypertextovodkaz"/>
          </w:rPr>
          <w:t>Metoda soutěžní rétoriky, osobnostní rozvoj a kooperace</w:t>
        </w:r>
        <w:r w:rsidR="00C053A3" w:rsidRPr="00BD66ED">
          <w:rPr>
            <w:rStyle w:val="Hypertextovodkaz"/>
          </w:rPr>
          <w:t xml:space="preserve"> (rok 2)</w:t>
        </w:r>
        <w:r w:rsidR="001E183A" w:rsidRPr="00BD66ED">
          <w:rPr>
            <w:rStyle w:val="Hypertextovodkaz"/>
          </w:rPr>
          <w:t xml:space="preserve"> ………………………………</w:t>
        </w:r>
        <w:r w:rsidR="007B2751" w:rsidRPr="00BD66ED">
          <w:rPr>
            <w:rStyle w:val="Hypertextovodkaz"/>
          </w:rPr>
          <w:t>……</w:t>
        </w:r>
        <w:proofErr w:type="gramStart"/>
        <w:r w:rsidR="007B2751" w:rsidRPr="00BD66ED">
          <w:rPr>
            <w:rStyle w:val="Hypertextovodkaz"/>
          </w:rPr>
          <w:t>…..</w:t>
        </w:r>
        <w:r w:rsidR="001E183A" w:rsidRPr="00BD66ED">
          <w:rPr>
            <w:rStyle w:val="Hypertextovodkaz"/>
          </w:rPr>
          <w:t>…</w:t>
        </w:r>
        <w:proofErr w:type="gramEnd"/>
        <w:r w:rsidR="001E183A" w:rsidRPr="00BD66ED">
          <w:rPr>
            <w:rStyle w:val="Hypertextovodkaz"/>
          </w:rPr>
          <w:t>…</w:t>
        </w:r>
        <w:r w:rsidR="007B2751" w:rsidRPr="00BD66ED">
          <w:rPr>
            <w:rStyle w:val="Hypertextovodkaz"/>
          </w:rPr>
          <w:t xml:space="preserve"> 18</w:t>
        </w:r>
      </w:hyperlink>
    </w:p>
    <w:p w:rsidR="00FE2C63" w:rsidRPr="00C053A3" w:rsidRDefault="00BD66ED" w:rsidP="00C053A3">
      <w:pPr>
        <w:ind w:firstLine="284"/>
      </w:pPr>
      <w:hyperlink w:anchor="_Tematický_okruh:_Argumentace." w:history="1">
        <w:r w:rsidR="00FE2C63" w:rsidRPr="00BD66ED">
          <w:rPr>
            <w:rStyle w:val="Hypertextovodkaz"/>
          </w:rPr>
          <w:t>Argumentace. TC: Práce s informacemi. Uchopení látky diskuse</w:t>
        </w:r>
        <w:r w:rsidR="00C053A3" w:rsidRPr="00BD66ED">
          <w:rPr>
            <w:rStyle w:val="Hypertextovodkaz"/>
          </w:rPr>
          <w:t xml:space="preserve"> (rok 2)</w:t>
        </w:r>
        <w:r w:rsidR="001E183A" w:rsidRPr="00BD66ED">
          <w:rPr>
            <w:rStyle w:val="Hypertextovodkaz"/>
          </w:rPr>
          <w:t xml:space="preserve"> …………………</w:t>
        </w:r>
        <w:r w:rsidR="007B2751" w:rsidRPr="00BD66ED">
          <w:rPr>
            <w:rStyle w:val="Hypertextovodkaz"/>
          </w:rPr>
          <w:t>………</w:t>
        </w:r>
        <w:proofErr w:type="gramStart"/>
        <w:r w:rsidR="007B2751" w:rsidRPr="00BD66ED">
          <w:rPr>
            <w:rStyle w:val="Hypertextovodkaz"/>
          </w:rPr>
          <w:t>…..</w:t>
        </w:r>
        <w:r w:rsidR="001E183A" w:rsidRPr="00BD66ED">
          <w:rPr>
            <w:rStyle w:val="Hypertextovodkaz"/>
          </w:rPr>
          <w:t>…</w:t>
        </w:r>
        <w:proofErr w:type="gramEnd"/>
        <w:r w:rsidR="001E183A" w:rsidRPr="00BD66ED">
          <w:rPr>
            <w:rStyle w:val="Hypertextovodkaz"/>
          </w:rPr>
          <w:t>…..</w:t>
        </w:r>
        <w:r w:rsidR="007B2751" w:rsidRPr="00BD66ED">
          <w:rPr>
            <w:rStyle w:val="Hypertextovodkaz"/>
          </w:rPr>
          <w:t xml:space="preserve"> 19</w:t>
        </w:r>
      </w:hyperlink>
    </w:p>
    <w:p w:rsidR="00C053A3" w:rsidRPr="00C053A3" w:rsidRDefault="00BD66ED" w:rsidP="00C053A3">
      <w:pPr>
        <w:ind w:firstLine="284"/>
      </w:pPr>
      <w:hyperlink w:anchor="_Tematický_okruh:_Argumentace._3" w:history="1">
        <w:r w:rsidR="00C053A3" w:rsidRPr="00BD66ED">
          <w:rPr>
            <w:rStyle w:val="Hypertextovodkaz"/>
          </w:rPr>
          <w:t>Argumentace. TC: Teorie a praxe racionální argumentace (rok 2)</w:t>
        </w:r>
        <w:r w:rsidR="001E183A" w:rsidRPr="00BD66ED">
          <w:rPr>
            <w:rStyle w:val="Hypertextovodkaz"/>
          </w:rPr>
          <w:t xml:space="preserve"> ………………………</w:t>
        </w:r>
        <w:r w:rsidR="007B2751" w:rsidRPr="00BD66ED">
          <w:rPr>
            <w:rStyle w:val="Hypertextovodkaz"/>
          </w:rPr>
          <w:t>…………………</w:t>
        </w:r>
        <w:r w:rsidR="001E183A" w:rsidRPr="00BD66ED">
          <w:rPr>
            <w:rStyle w:val="Hypertextovodkaz"/>
          </w:rPr>
          <w:t>……</w:t>
        </w:r>
        <w:r w:rsidR="007B2751" w:rsidRPr="00BD66ED">
          <w:rPr>
            <w:rStyle w:val="Hypertextovodkaz"/>
          </w:rPr>
          <w:t xml:space="preserve"> 20</w:t>
        </w:r>
      </w:hyperlink>
    </w:p>
    <w:p w:rsidR="00FE2C63" w:rsidRPr="00C053A3" w:rsidRDefault="00BD66ED" w:rsidP="00C053A3">
      <w:pPr>
        <w:ind w:firstLine="284"/>
      </w:pPr>
      <w:hyperlink w:anchor="_Tematický_okruh:_Argumentace._4" w:history="1">
        <w:r w:rsidR="00C053A3" w:rsidRPr="00BD66ED">
          <w:rPr>
            <w:rStyle w:val="Hypertextovodkaz"/>
          </w:rPr>
          <w:t>Argumentace. TC: Prezentace (rok 2)</w:t>
        </w:r>
        <w:r w:rsidR="001E183A" w:rsidRPr="00BD66ED">
          <w:rPr>
            <w:rStyle w:val="Hypertextovodkaz"/>
          </w:rPr>
          <w:t xml:space="preserve"> ……………………………………………</w:t>
        </w:r>
        <w:r w:rsidR="007B2751" w:rsidRPr="00BD66ED">
          <w:rPr>
            <w:rStyle w:val="Hypertextovodkaz"/>
          </w:rPr>
          <w:t>…………………………………………</w:t>
        </w:r>
        <w:r w:rsidR="001E183A" w:rsidRPr="00BD66ED">
          <w:rPr>
            <w:rStyle w:val="Hypertextovodkaz"/>
          </w:rPr>
          <w:t>…</w:t>
        </w:r>
        <w:r w:rsidR="007B2751" w:rsidRPr="00BD66ED">
          <w:rPr>
            <w:rStyle w:val="Hypertextovodkaz"/>
          </w:rPr>
          <w:t xml:space="preserve"> 21</w:t>
        </w:r>
      </w:hyperlink>
    </w:p>
    <w:p w:rsidR="00FE2C63" w:rsidRPr="00C053A3" w:rsidRDefault="00BD66ED" w:rsidP="00C053A3">
      <w:hyperlink w:anchor="_6._Standardy_hodnocení" w:history="1">
        <w:r w:rsidR="001E183A" w:rsidRPr="00BD66ED">
          <w:rPr>
            <w:rStyle w:val="Hypertextovodkaz"/>
          </w:rPr>
          <w:t>6</w:t>
        </w:r>
        <w:r w:rsidR="00FE2C63" w:rsidRPr="00BD66ED">
          <w:rPr>
            <w:rStyle w:val="Hypertextovodkaz"/>
          </w:rPr>
          <w:t>. Standardy hodnocení, d</w:t>
        </w:r>
        <w:r w:rsidR="00C053A3" w:rsidRPr="00BD66ED">
          <w:rPr>
            <w:rStyle w:val="Hypertextovodkaz"/>
          </w:rPr>
          <w:t xml:space="preserve">eskriptor </w:t>
        </w:r>
        <w:proofErr w:type="spellStart"/>
        <w:r w:rsidR="00C053A3" w:rsidRPr="00BD66ED">
          <w:rPr>
            <w:rStyle w:val="Hypertextovodkaz"/>
          </w:rPr>
          <w:t>LoA</w:t>
        </w:r>
        <w:proofErr w:type="spellEnd"/>
        <w:r w:rsidR="001E183A" w:rsidRPr="00BD66ED">
          <w:rPr>
            <w:rStyle w:val="Hypertextovodkaz"/>
          </w:rPr>
          <w:t xml:space="preserve"> …………………………</w:t>
        </w:r>
        <w:r w:rsidR="007B2751" w:rsidRPr="00BD66ED">
          <w:rPr>
            <w:rStyle w:val="Hypertextovodkaz"/>
          </w:rPr>
          <w:t>…………………………………………………</w:t>
        </w:r>
        <w:proofErr w:type="gramStart"/>
        <w:r w:rsidR="007B2751" w:rsidRPr="00BD66ED">
          <w:rPr>
            <w:rStyle w:val="Hypertextovodkaz"/>
          </w:rPr>
          <w:t>…..</w:t>
        </w:r>
        <w:r w:rsidR="001E183A" w:rsidRPr="00BD66ED">
          <w:rPr>
            <w:rStyle w:val="Hypertextovodkaz"/>
          </w:rPr>
          <w:t>…</w:t>
        </w:r>
        <w:proofErr w:type="gramEnd"/>
        <w:r w:rsidR="001E183A" w:rsidRPr="00BD66ED">
          <w:rPr>
            <w:rStyle w:val="Hypertextovodkaz"/>
          </w:rPr>
          <w:t>…….</w:t>
        </w:r>
        <w:r w:rsidR="007B2751" w:rsidRPr="00BD66ED">
          <w:rPr>
            <w:rStyle w:val="Hypertextovodkaz"/>
          </w:rPr>
          <w:t xml:space="preserve"> 22</w:t>
        </w:r>
      </w:hyperlink>
    </w:p>
    <w:p w:rsidR="00C053A3" w:rsidRDefault="00BD66ED" w:rsidP="00C053A3">
      <w:pPr>
        <w:ind w:firstLine="284"/>
      </w:pPr>
      <w:hyperlink w:anchor="_Tabulka_hodnocení_/" w:history="1">
        <w:r w:rsidR="00C053A3" w:rsidRPr="00BD66ED">
          <w:rPr>
            <w:rStyle w:val="Hypertextovodkaz"/>
          </w:rPr>
          <w:t>Tabulka hodnocení / přidělování bodů</w:t>
        </w:r>
        <w:r w:rsidR="001E183A" w:rsidRPr="00BD66ED">
          <w:rPr>
            <w:rStyle w:val="Hypertextovodkaz"/>
          </w:rPr>
          <w:t xml:space="preserve"> …………………</w:t>
        </w:r>
        <w:r w:rsidR="007B2751" w:rsidRPr="00BD66ED">
          <w:rPr>
            <w:rStyle w:val="Hypertextovodkaz"/>
          </w:rPr>
          <w:t>………………………………………………</w:t>
        </w:r>
        <w:proofErr w:type="gramStart"/>
        <w:r w:rsidR="007B2751" w:rsidRPr="00BD66ED">
          <w:rPr>
            <w:rStyle w:val="Hypertextovodkaz"/>
          </w:rPr>
          <w:t>…..</w:t>
        </w:r>
        <w:r w:rsidR="001E183A" w:rsidRPr="00BD66ED">
          <w:rPr>
            <w:rStyle w:val="Hypertextovodkaz"/>
          </w:rPr>
          <w:t>…</w:t>
        </w:r>
        <w:proofErr w:type="gramEnd"/>
        <w:r w:rsidR="001E183A" w:rsidRPr="00BD66ED">
          <w:rPr>
            <w:rStyle w:val="Hypertextovodkaz"/>
          </w:rPr>
          <w:t>…………….</w:t>
        </w:r>
        <w:r w:rsidR="007B2751" w:rsidRPr="00BD66ED">
          <w:rPr>
            <w:rStyle w:val="Hypertextovodkaz"/>
          </w:rPr>
          <w:t xml:space="preserve"> 22</w:t>
        </w:r>
      </w:hyperlink>
    </w:p>
    <w:p w:rsidR="001E183A" w:rsidRPr="00C053A3" w:rsidRDefault="00BD66ED" w:rsidP="00C053A3">
      <w:pPr>
        <w:ind w:firstLine="284"/>
      </w:pPr>
      <w:hyperlink w:anchor="_Deskriptor_LoA" w:history="1">
        <w:r w:rsidR="001E183A" w:rsidRPr="00BD66ED">
          <w:rPr>
            <w:rStyle w:val="Hypertextovodkaz"/>
          </w:rPr>
          <w:t xml:space="preserve">Deskriptor </w:t>
        </w:r>
        <w:proofErr w:type="spellStart"/>
        <w:r w:rsidR="001E183A" w:rsidRPr="00BD66ED">
          <w:rPr>
            <w:rStyle w:val="Hypertextovodkaz"/>
          </w:rPr>
          <w:t>LoA</w:t>
        </w:r>
        <w:proofErr w:type="spellEnd"/>
        <w:r w:rsidR="001E183A" w:rsidRPr="00BD66ED">
          <w:rPr>
            <w:rStyle w:val="Hypertextovodkaz"/>
          </w:rPr>
          <w:t xml:space="preserve"> ………………………………………</w:t>
        </w:r>
        <w:r w:rsidR="007B2751" w:rsidRPr="00BD66ED">
          <w:rPr>
            <w:rStyle w:val="Hypertextovodkaz"/>
          </w:rPr>
          <w:t>……………………………………………………………………………</w:t>
        </w:r>
        <w:r w:rsidR="001E183A" w:rsidRPr="00BD66ED">
          <w:rPr>
            <w:rStyle w:val="Hypertextovodkaz"/>
          </w:rPr>
          <w:t>…</w:t>
        </w:r>
        <w:proofErr w:type="gramStart"/>
        <w:r w:rsidR="001E183A" w:rsidRPr="00BD66ED">
          <w:rPr>
            <w:rStyle w:val="Hypertextovodkaz"/>
          </w:rPr>
          <w:t>…..</w:t>
        </w:r>
        <w:r w:rsidR="007B2751" w:rsidRPr="00BD66ED">
          <w:rPr>
            <w:rStyle w:val="Hypertextovodkaz"/>
          </w:rPr>
          <w:t xml:space="preserve"> 24</w:t>
        </w:r>
        <w:proofErr w:type="gramEnd"/>
      </w:hyperlink>
    </w:p>
    <w:p w:rsidR="00FE2C63" w:rsidRPr="00C053A3" w:rsidRDefault="00BD66ED" w:rsidP="00C053A3">
      <w:hyperlink w:anchor="_7._Harmonogram_práce" w:history="1">
        <w:r w:rsidR="001E183A" w:rsidRPr="00BD66ED">
          <w:rPr>
            <w:rStyle w:val="Hypertextovodkaz"/>
          </w:rPr>
          <w:t>7. Harmonogram práce ……………………</w:t>
        </w:r>
        <w:r w:rsidR="007B2751" w:rsidRPr="00BD66ED">
          <w:rPr>
            <w:rStyle w:val="Hypertextovodkaz"/>
          </w:rPr>
          <w:t>………………………………………………………………………………</w:t>
        </w:r>
        <w:r w:rsidR="001E183A" w:rsidRPr="00BD66ED">
          <w:rPr>
            <w:rStyle w:val="Hypertextovodkaz"/>
          </w:rPr>
          <w:t>…………</w:t>
        </w:r>
        <w:proofErr w:type="gramStart"/>
        <w:r w:rsidR="001E183A" w:rsidRPr="00BD66ED">
          <w:rPr>
            <w:rStyle w:val="Hypertextovodkaz"/>
          </w:rPr>
          <w:t>…..</w:t>
        </w:r>
        <w:r w:rsidR="007B2751" w:rsidRPr="00BD66ED">
          <w:rPr>
            <w:rStyle w:val="Hypertextovodkaz"/>
          </w:rPr>
          <w:t xml:space="preserve"> 26</w:t>
        </w:r>
        <w:proofErr w:type="gramEnd"/>
      </w:hyperlink>
    </w:p>
    <w:p w:rsidR="00C053A3" w:rsidRPr="00C053A3" w:rsidRDefault="00BD66ED" w:rsidP="00C053A3">
      <w:pPr>
        <w:ind w:firstLine="284"/>
      </w:pPr>
      <w:hyperlink w:anchor="_Rok_1" w:history="1">
        <w:r w:rsidR="00C053A3" w:rsidRPr="00BD66ED">
          <w:rPr>
            <w:rStyle w:val="Hypertextovodkaz"/>
          </w:rPr>
          <w:t>Rok 1</w:t>
        </w:r>
        <w:r w:rsidR="001E183A" w:rsidRPr="00BD66ED">
          <w:rPr>
            <w:rStyle w:val="Hypertextovodkaz"/>
          </w:rPr>
          <w:t xml:space="preserve"> …………………………………</w:t>
        </w:r>
        <w:r w:rsidR="007B2751" w:rsidRPr="00BD66ED">
          <w:rPr>
            <w:rStyle w:val="Hypertextovodkaz"/>
          </w:rPr>
          <w:t>…………………………………………………………………………………………</w:t>
        </w:r>
        <w:proofErr w:type="gramStart"/>
        <w:r w:rsidR="007B2751" w:rsidRPr="00BD66ED">
          <w:rPr>
            <w:rStyle w:val="Hypertextovodkaz"/>
          </w:rPr>
          <w:t>…..</w:t>
        </w:r>
        <w:r w:rsidR="001E183A" w:rsidRPr="00BD66ED">
          <w:rPr>
            <w:rStyle w:val="Hypertextovodkaz"/>
          </w:rPr>
          <w:t>…</w:t>
        </w:r>
        <w:proofErr w:type="gramEnd"/>
        <w:r w:rsidR="001E183A" w:rsidRPr="00BD66ED">
          <w:rPr>
            <w:rStyle w:val="Hypertextovodkaz"/>
          </w:rPr>
          <w:t>……..</w:t>
        </w:r>
        <w:r w:rsidR="007B2751" w:rsidRPr="00BD66ED">
          <w:rPr>
            <w:rStyle w:val="Hypertextovodkaz"/>
          </w:rPr>
          <w:t xml:space="preserve"> 26</w:t>
        </w:r>
      </w:hyperlink>
    </w:p>
    <w:p w:rsidR="001E183A" w:rsidRDefault="00BD66ED" w:rsidP="00180582">
      <w:pPr>
        <w:ind w:firstLine="284"/>
      </w:pPr>
      <w:hyperlink w:anchor="_Rok_2" w:history="1">
        <w:r w:rsidR="00C053A3" w:rsidRPr="00BD66ED">
          <w:rPr>
            <w:rStyle w:val="Hypertextovodkaz"/>
          </w:rPr>
          <w:t>Rok 2</w:t>
        </w:r>
        <w:r w:rsidR="001E183A" w:rsidRPr="00BD66ED">
          <w:rPr>
            <w:rStyle w:val="Hypertextovodkaz"/>
          </w:rPr>
          <w:t xml:space="preserve"> …………………………</w:t>
        </w:r>
        <w:r w:rsidR="007B2751" w:rsidRPr="00BD66ED">
          <w:rPr>
            <w:rStyle w:val="Hypertextovodkaz"/>
          </w:rPr>
          <w:t>…………………………………………………………………</w:t>
        </w:r>
        <w:r w:rsidR="001E183A" w:rsidRPr="00BD66ED">
          <w:rPr>
            <w:rStyle w:val="Hypertextovodkaz"/>
          </w:rPr>
          <w:t>…………………………………………….</w:t>
        </w:r>
        <w:r w:rsidR="007B2751" w:rsidRPr="00BD66ED">
          <w:rPr>
            <w:rStyle w:val="Hypertextovodkaz"/>
          </w:rPr>
          <w:t xml:space="preserve"> 31</w:t>
        </w:r>
      </w:hyperlink>
    </w:p>
    <w:p w:rsidR="001E3BE1" w:rsidRDefault="001E3BE1" w:rsidP="00180582">
      <w:pPr>
        <w:ind w:firstLine="284"/>
      </w:pPr>
      <w:r>
        <w:br w:type="page"/>
      </w:r>
    </w:p>
    <w:p w:rsidR="00FE2C63" w:rsidRPr="006E2E33" w:rsidRDefault="00BF6B0F" w:rsidP="006E2E33">
      <w:pPr>
        <w:pStyle w:val="Nadpis1"/>
      </w:pPr>
      <w:bookmarkStart w:id="1" w:name="_1._Název_vyučovacího"/>
      <w:bookmarkEnd w:id="1"/>
      <w:r w:rsidRPr="006E2E33">
        <w:lastRenderedPageBreak/>
        <w:t xml:space="preserve">1. </w:t>
      </w:r>
      <w:r w:rsidR="00FE2C63" w:rsidRPr="006E2E33">
        <w:t>Název vyučovacího předmětu</w:t>
      </w:r>
    </w:p>
    <w:p w:rsidR="00FE2C63" w:rsidRPr="00426799" w:rsidRDefault="00FE2C63" w:rsidP="00FE2C63">
      <w:pPr>
        <w:spacing w:line="240" w:lineRule="auto"/>
      </w:pPr>
      <w:r>
        <w:t xml:space="preserve">Soutěžní rétorika / </w:t>
      </w:r>
      <w:proofErr w:type="spellStart"/>
      <w:r>
        <w:t>neorétorika</w:t>
      </w:r>
      <w:proofErr w:type="spellEnd"/>
      <w:r>
        <w:t xml:space="preserve"> / rétorika / rétorická argumentace / soutěžní debatování / debata…</w:t>
      </w:r>
    </w:p>
    <w:p w:rsidR="00FE2C63" w:rsidRPr="00426799" w:rsidRDefault="00180582" w:rsidP="006E2E33">
      <w:pPr>
        <w:pStyle w:val="Nadpis1"/>
      </w:pPr>
      <w:bookmarkStart w:id="2" w:name="_2._Charakteristika_vyučovacího"/>
      <w:bookmarkEnd w:id="2"/>
      <w:r>
        <w:t>2</w:t>
      </w:r>
      <w:r w:rsidR="00BF6B0F">
        <w:t xml:space="preserve">. </w:t>
      </w:r>
      <w:r w:rsidR="00FE2C63" w:rsidRPr="00426799">
        <w:t>Charakteristika vyučovacího předmětu</w:t>
      </w:r>
    </w:p>
    <w:p w:rsidR="00FE2C63" w:rsidRDefault="00FE2C63" w:rsidP="00FE2C63">
      <w:pPr>
        <w:spacing w:line="240" w:lineRule="auto"/>
      </w:pPr>
      <w:r w:rsidRPr="00426799">
        <w:t xml:space="preserve">Předmět integruje, rozvíjí a prohlubuje výstupy širokého spektra vzdělávacích oborů a průřezových témat. </w:t>
      </w:r>
      <w:r w:rsidRPr="00426799">
        <w:rPr>
          <w:color w:val="1A1818"/>
        </w:rPr>
        <w:t xml:space="preserve">Poskytuje dovednostní základnu pro výuku většiny vzdělávacích oblastí kurikula </w:t>
      </w:r>
      <w:r w:rsidRPr="00426799">
        <w:t>tím, že:</w:t>
      </w:r>
    </w:p>
    <w:p w:rsidR="00FE2C63" w:rsidRDefault="00FE2C63" w:rsidP="00FE2C63">
      <w:pPr>
        <w:spacing w:line="240" w:lineRule="auto"/>
      </w:pPr>
      <w:r>
        <w:rPr>
          <w:b/>
        </w:rPr>
        <w:t>a)</w:t>
      </w:r>
      <w:r w:rsidRPr="00EE05A4">
        <w:t xml:space="preserve"> Nabízí, rozšiřuje a prohlubuje </w:t>
      </w:r>
      <w:r w:rsidRPr="00EE7938">
        <w:rPr>
          <w:b/>
        </w:rPr>
        <w:t xml:space="preserve">znalosti, dovednosti, postoje </w:t>
      </w:r>
      <w:r w:rsidRPr="00E71DF0">
        <w:rPr>
          <w:bCs/>
        </w:rPr>
        <w:t>a</w:t>
      </w:r>
      <w:r w:rsidRPr="00EE7938">
        <w:rPr>
          <w:b/>
        </w:rPr>
        <w:t xml:space="preserve"> hodnoty nezbytné pro etickou, racionální argumentaci</w:t>
      </w:r>
      <w:r>
        <w:rPr>
          <w:b/>
        </w:rPr>
        <w:t xml:space="preserve"> </w:t>
      </w:r>
      <w:r w:rsidRPr="004F54CC">
        <w:rPr>
          <w:bCs/>
        </w:rPr>
        <w:t>a pro</w:t>
      </w:r>
      <w:r w:rsidRPr="00EE7938">
        <w:rPr>
          <w:b/>
        </w:rPr>
        <w:t xml:space="preserve"> </w:t>
      </w:r>
      <w:r w:rsidRPr="00EE05A4">
        <w:t xml:space="preserve">efektivní </w:t>
      </w:r>
      <w:r w:rsidRPr="00E71DF0">
        <w:rPr>
          <w:b/>
          <w:bCs/>
        </w:rPr>
        <w:t xml:space="preserve">vyhledávání </w:t>
      </w:r>
      <w:r w:rsidRPr="00EE05A4">
        <w:rPr>
          <w:b/>
        </w:rPr>
        <w:t xml:space="preserve">informací </w:t>
      </w:r>
      <w:r w:rsidRPr="00EE05A4">
        <w:t xml:space="preserve">a jejich kritické hodnocení a využívání. Napomáhá rozvoji </w:t>
      </w:r>
      <w:r w:rsidRPr="00EE7938">
        <w:rPr>
          <w:b/>
        </w:rPr>
        <w:t>analytických schopností</w:t>
      </w:r>
      <w:r w:rsidRPr="00EE05A4">
        <w:t xml:space="preserve">, </w:t>
      </w:r>
      <w:r w:rsidRPr="00EE05A4">
        <w:rPr>
          <w:b/>
        </w:rPr>
        <w:t>logického, abstraktního a systémového myšlení</w:t>
      </w:r>
      <w:r w:rsidRPr="00EE05A4">
        <w:t xml:space="preserve">, vytváření hypotéz a teorií, ověřování jejich platnosti a falsifikaci za použití teoretických i empirických prostředků. Tím vytváří platformu pro úspěšnou realizaci vzdělávání </w:t>
      </w:r>
      <w:r>
        <w:t xml:space="preserve">v </w:t>
      </w:r>
      <w:r w:rsidRPr="00EE05A4">
        <w:t>ostatních předmět</w:t>
      </w:r>
      <w:r>
        <w:t xml:space="preserve">ech </w:t>
      </w:r>
      <w:r w:rsidRPr="00EE05A4">
        <w:t>i průřezových témat</w:t>
      </w:r>
      <w:r>
        <w:t>ech</w:t>
      </w:r>
      <w:r w:rsidRPr="00EE05A4">
        <w:t xml:space="preserve">. Hodnotově orientovaná výuka napomáhá </w:t>
      </w:r>
      <w:r w:rsidRPr="00EE05A4">
        <w:rPr>
          <w:b/>
        </w:rPr>
        <w:t>formovat názory, hodnoty, postoje a žádoucí vzorce chování</w:t>
      </w:r>
      <w:r>
        <w:t>. Ž</w:t>
      </w:r>
      <w:r w:rsidRPr="00EE05A4">
        <w:t>ák se učí nevnímat oponenta v diskusi jako názorového protivníka, ale jako partnera při společném hledání pravdy.</w:t>
      </w:r>
    </w:p>
    <w:p w:rsidR="00FE2C63" w:rsidRDefault="00FE2C63" w:rsidP="00FE2C63">
      <w:pPr>
        <w:spacing w:line="240" w:lineRule="auto"/>
      </w:pPr>
      <w:r w:rsidRPr="00426799">
        <w:t>V této oblasti předmět mj. přímo realizuje povinné výstupy</w:t>
      </w:r>
      <w:r>
        <w:t xml:space="preserve"> RVP G</w:t>
      </w:r>
      <w:r w:rsidRPr="00426799">
        <w:t xml:space="preserve"> vzdělávacích oblastí </w:t>
      </w:r>
      <w:r>
        <w:rPr>
          <w:i/>
        </w:rPr>
        <w:t>j</w:t>
      </w:r>
      <w:r w:rsidRPr="00DD3B6E">
        <w:rPr>
          <w:i/>
        </w:rPr>
        <w:t>azyk a jazyková komunikace,</w:t>
      </w:r>
      <w:r w:rsidRPr="00DD3B6E">
        <w:rPr>
          <w:i/>
          <w:color w:val="1A1818"/>
        </w:rPr>
        <w:t xml:space="preserve"> </w:t>
      </w:r>
      <w:r>
        <w:rPr>
          <w:i/>
          <w:color w:val="1A1818"/>
        </w:rPr>
        <w:t>m</w:t>
      </w:r>
      <w:r w:rsidRPr="00DD3B6E">
        <w:rPr>
          <w:i/>
          <w:color w:val="1A1818"/>
        </w:rPr>
        <w:t xml:space="preserve">atematika a její aplikace, </w:t>
      </w:r>
      <w:r>
        <w:rPr>
          <w:i/>
        </w:rPr>
        <w:t>č</w:t>
      </w:r>
      <w:r w:rsidRPr="00DD3B6E">
        <w:rPr>
          <w:i/>
        </w:rPr>
        <w:t xml:space="preserve">lověk a společnost, </w:t>
      </w:r>
      <w:r>
        <w:rPr>
          <w:i/>
          <w:color w:val="1A1818"/>
        </w:rPr>
        <w:t>č</w:t>
      </w:r>
      <w:r w:rsidRPr="00DD3B6E">
        <w:rPr>
          <w:i/>
          <w:color w:val="1A1818"/>
        </w:rPr>
        <w:t xml:space="preserve">lověk a příroda, </w:t>
      </w:r>
      <w:r>
        <w:rPr>
          <w:i/>
        </w:rPr>
        <w:t>i</w:t>
      </w:r>
      <w:r w:rsidRPr="00DD3B6E">
        <w:rPr>
          <w:i/>
        </w:rPr>
        <w:t>nformatika a informační a komunikační technologie</w:t>
      </w:r>
      <w:r w:rsidRPr="00426799">
        <w:t xml:space="preserve"> a průřezových témat </w:t>
      </w:r>
      <w:r>
        <w:rPr>
          <w:i/>
        </w:rPr>
        <w:t>o</w:t>
      </w:r>
      <w:r w:rsidRPr="00DD3B6E">
        <w:rPr>
          <w:i/>
        </w:rPr>
        <w:t xml:space="preserve">sobnostní a sociální výchova, </w:t>
      </w:r>
      <w:r>
        <w:rPr>
          <w:i/>
        </w:rPr>
        <w:t>v</w:t>
      </w:r>
      <w:r w:rsidRPr="00DD3B6E">
        <w:rPr>
          <w:i/>
        </w:rPr>
        <w:t xml:space="preserve">ýchova k myšlení v evropských a globálních souvislostech </w:t>
      </w:r>
      <w:r w:rsidRPr="00426799">
        <w:t xml:space="preserve">a </w:t>
      </w:r>
      <w:r>
        <w:rPr>
          <w:i/>
        </w:rPr>
        <w:t>m</w:t>
      </w:r>
      <w:r w:rsidRPr="00DD3B6E">
        <w:rPr>
          <w:i/>
        </w:rPr>
        <w:t>ediální výchova</w:t>
      </w:r>
      <w:r w:rsidRPr="00426799">
        <w:t>.</w:t>
      </w:r>
    </w:p>
    <w:p w:rsidR="00FE2C63" w:rsidRDefault="00FE2C63" w:rsidP="00FE2C63">
      <w:pPr>
        <w:spacing w:line="240" w:lineRule="auto"/>
      </w:pPr>
      <w:r w:rsidRPr="00426799">
        <w:t xml:space="preserve">V širším rámci předmět rozvojem znalostí a dovedností vedoucích k </w:t>
      </w:r>
      <w:r w:rsidRPr="00DD3B6E">
        <w:rPr>
          <w:b/>
        </w:rPr>
        <w:t xml:space="preserve">analytickému myšlení založeném na aktivním vyhledávání a kritickém hodnocení informací </w:t>
      </w:r>
      <w:r w:rsidRPr="00426799">
        <w:t>podporuje výuku všech předmětů kurikula střední školy.</w:t>
      </w:r>
    </w:p>
    <w:p w:rsidR="00FE2C63" w:rsidRDefault="00FE2C63" w:rsidP="00FE2C63">
      <w:pPr>
        <w:spacing w:line="240" w:lineRule="auto"/>
      </w:pPr>
      <w:r w:rsidRPr="00EE05A4">
        <w:rPr>
          <w:b/>
        </w:rPr>
        <w:t>b</w:t>
      </w:r>
      <w:r>
        <w:rPr>
          <w:b/>
        </w:rPr>
        <w:t>)</w:t>
      </w:r>
      <w:r>
        <w:t xml:space="preserve"> </w:t>
      </w:r>
      <w:r w:rsidRPr="00426799">
        <w:t xml:space="preserve">Nabízí, rozšiřuje a prohlubuje </w:t>
      </w:r>
      <w:r w:rsidRPr="00EE05A4">
        <w:rPr>
          <w:b/>
        </w:rPr>
        <w:t>znalosti a dovednosti významné pro efektivní komunikaci a prezentaci výsledků vlastní práce</w:t>
      </w:r>
      <w:r w:rsidRPr="00426799">
        <w:t xml:space="preserve">. Toho dosahuje vzděláváním v oblasti přesvědčivé prezentace včetně </w:t>
      </w:r>
      <w:r>
        <w:t xml:space="preserve">jazykové </w:t>
      </w:r>
      <w:r w:rsidRPr="00426799">
        <w:t>přípravy, konsekutivního záznamu poznámek z řeči druhých lidí a realizace řečnického vystoupení. Rozvíjí a prohlubuje dovednosti potřebné k jasnému a účinnému vyjadřování a posiluje sebedůvěru v komunikaci.</w:t>
      </w:r>
    </w:p>
    <w:p w:rsidR="00FE2C63" w:rsidRDefault="00FE2C63" w:rsidP="00FE2C63">
      <w:pPr>
        <w:spacing w:line="240" w:lineRule="auto"/>
        <w:rPr>
          <w:i/>
          <w:color w:val="1A1818"/>
        </w:rPr>
      </w:pPr>
      <w:r w:rsidRPr="00426799">
        <w:t>V této oblasti předmět mj. přímo realizuje povinné výstupy</w:t>
      </w:r>
      <w:r>
        <w:t xml:space="preserve"> RVP G</w:t>
      </w:r>
      <w:r w:rsidRPr="00426799">
        <w:t xml:space="preserve"> vzdělávacích oblastí </w:t>
      </w:r>
      <w:r>
        <w:rPr>
          <w:i/>
        </w:rPr>
        <w:t>j</w:t>
      </w:r>
      <w:r w:rsidRPr="00DD3B6E">
        <w:rPr>
          <w:i/>
        </w:rPr>
        <w:t xml:space="preserve">azyk a jazyková komunikace, </w:t>
      </w:r>
      <w:r>
        <w:rPr>
          <w:i/>
          <w:color w:val="1A1818"/>
        </w:rPr>
        <w:t>č</w:t>
      </w:r>
      <w:r w:rsidRPr="00DD3B6E">
        <w:rPr>
          <w:i/>
        </w:rPr>
        <w:t>lověk a společnost</w:t>
      </w:r>
      <w:r w:rsidRPr="00DD3B6E">
        <w:rPr>
          <w:i/>
          <w:color w:val="1A1818"/>
        </w:rPr>
        <w:t xml:space="preserve">, </w:t>
      </w:r>
      <w:r>
        <w:rPr>
          <w:i/>
          <w:color w:val="1A1818"/>
        </w:rPr>
        <w:t>č</w:t>
      </w:r>
      <w:r w:rsidRPr="00DD3B6E">
        <w:rPr>
          <w:i/>
          <w:color w:val="1A1818"/>
        </w:rPr>
        <w:t xml:space="preserve">lověk a svět práce </w:t>
      </w:r>
      <w:r w:rsidRPr="00426799">
        <w:rPr>
          <w:color w:val="1A1818"/>
        </w:rPr>
        <w:t>a průřezov</w:t>
      </w:r>
      <w:r>
        <w:rPr>
          <w:color w:val="1A1818"/>
        </w:rPr>
        <w:t>ých</w:t>
      </w:r>
      <w:r w:rsidRPr="00426799">
        <w:rPr>
          <w:color w:val="1A1818"/>
        </w:rPr>
        <w:t xml:space="preserve"> témat</w:t>
      </w:r>
      <w:r w:rsidRPr="00426799">
        <w:t xml:space="preserve"> </w:t>
      </w:r>
      <w:r>
        <w:rPr>
          <w:i/>
          <w:color w:val="1A1818"/>
        </w:rPr>
        <w:t>o</w:t>
      </w:r>
      <w:r w:rsidRPr="00DD3B6E">
        <w:rPr>
          <w:i/>
          <w:color w:val="1A1818"/>
        </w:rPr>
        <w:t>sobnostní a sociální výchova</w:t>
      </w:r>
      <w:r w:rsidRPr="00426799">
        <w:rPr>
          <w:color w:val="1A1818"/>
        </w:rPr>
        <w:t xml:space="preserve"> a </w:t>
      </w:r>
      <w:r>
        <w:rPr>
          <w:i/>
          <w:color w:val="1A1818"/>
        </w:rPr>
        <w:t>m</w:t>
      </w:r>
      <w:r w:rsidRPr="00DD3B6E">
        <w:rPr>
          <w:i/>
          <w:color w:val="1A1818"/>
        </w:rPr>
        <w:t>ediální výchova.</w:t>
      </w:r>
    </w:p>
    <w:p w:rsidR="00FE2C63" w:rsidRDefault="00FE2C63" w:rsidP="00FE2C63">
      <w:pPr>
        <w:spacing w:line="240" w:lineRule="auto"/>
      </w:pPr>
      <w:r w:rsidRPr="00426799">
        <w:t xml:space="preserve">V širším rámci předmět </w:t>
      </w:r>
      <w:r w:rsidRPr="00EE7938">
        <w:t>rozvojem znalostí a dovedností souvisejících s efektivní</w:t>
      </w:r>
      <w:r w:rsidRPr="00DD3B6E">
        <w:rPr>
          <w:b/>
        </w:rPr>
        <w:t xml:space="preserve"> komunikací a prezentací a jasném, organizovaném, stručném a výstižném vyjadřování myšlenek</w:t>
      </w:r>
      <w:r w:rsidRPr="00426799">
        <w:t xml:space="preserve"> podporuje výuku všech předmětů kurikula střední školy.</w:t>
      </w:r>
    </w:p>
    <w:p w:rsidR="00FE2C63" w:rsidRDefault="00FE2C63" w:rsidP="00FE2C63">
      <w:pPr>
        <w:spacing w:line="240" w:lineRule="auto"/>
      </w:pPr>
      <w:r w:rsidRPr="00EE05A4">
        <w:rPr>
          <w:b/>
        </w:rPr>
        <w:t>c</w:t>
      </w:r>
      <w:r>
        <w:rPr>
          <w:b/>
        </w:rPr>
        <w:t>)</w:t>
      </w:r>
      <w:r>
        <w:t xml:space="preserve"> </w:t>
      </w:r>
      <w:r w:rsidRPr="00426799">
        <w:t xml:space="preserve">Vytváří žákovi prostor pro </w:t>
      </w:r>
      <w:r w:rsidRPr="00EE05A4">
        <w:rPr>
          <w:b/>
        </w:rPr>
        <w:t>osobnostní rozvoj</w:t>
      </w:r>
      <w:r w:rsidRPr="00426799">
        <w:t xml:space="preserve"> tím, </w:t>
      </w:r>
      <w:r w:rsidRPr="00EE05A4">
        <w:rPr>
          <w:b/>
        </w:rPr>
        <w:t>že rozvíjí sebeúctu, sebedůvěru a odvahu obhajovat výsledky své práce</w:t>
      </w:r>
      <w:r w:rsidRPr="00426799">
        <w:t xml:space="preserve">. Předmět u žáků posiluje schopnost přebírat zodpovědnost za své sebevzdělávání i jednání. </w:t>
      </w:r>
      <w:r w:rsidRPr="00EE05A4">
        <w:rPr>
          <w:b/>
        </w:rPr>
        <w:t>Učí respektovat názory, potřeby a práva ostatních</w:t>
      </w:r>
      <w:r w:rsidRPr="00426799">
        <w:t>. Podporuje tvořivost, vlastní seberealizaci, zvyšuje motivaci k tvorbě individuálních i skupinových projektů, vytváří příležitost k rozvoji vlastní iniciativy žáků, prohlubuje jejich smysl pro inovativnost. Rozví</w:t>
      </w:r>
      <w:r>
        <w:t>jí smysl pro týmovou spolupráci</w:t>
      </w:r>
      <w:r w:rsidRPr="00426799">
        <w:t xml:space="preserve"> včetně dovedností delegovat úkoly a přijímat odpovědnost za vlastní díl práce celého kolektivu. Posiluje tak organizační dovednosti a dovednosti efektivního řešení problémů. Prohlubuje smysl pro čest a fair play.</w:t>
      </w:r>
    </w:p>
    <w:p w:rsidR="00FE2C63" w:rsidRDefault="00FE2C63" w:rsidP="00FE2C63">
      <w:pPr>
        <w:spacing w:line="240" w:lineRule="auto"/>
        <w:rPr>
          <w:i/>
        </w:rPr>
      </w:pPr>
      <w:r w:rsidRPr="00426799">
        <w:t>V této oblasti předmět mj. přímo realizuje povinné výstupy</w:t>
      </w:r>
      <w:r>
        <w:t xml:space="preserve"> RVP G</w:t>
      </w:r>
      <w:r w:rsidRPr="00426799">
        <w:t xml:space="preserve"> průřezových témat </w:t>
      </w:r>
      <w:r>
        <w:rPr>
          <w:i/>
        </w:rPr>
        <w:t>o</w:t>
      </w:r>
      <w:r w:rsidRPr="00F423BD">
        <w:rPr>
          <w:i/>
        </w:rPr>
        <w:t>sobnostní a sociální komunikace</w:t>
      </w:r>
      <w:r w:rsidRPr="00426799">
        <w:t xml:space="preserve"> a </w:t>
      </w:r>
      <w:r>
        <w:rPr>
          <w:i/>
        </w:rPr>
        <w:t>m</w:t>
      </w:r>
      <w:r w:rsidRPr="00F423BD">
        <w:rPr>
          <w:i/>
        </w:rPr>
        <w:t>ediální výchova.</w:t>
      </w:r>
    </w:p>
    <w:p w:rsidR="00FE2C63" w:rsidRDefault="00FE2C63" w:rsidP="00FE2C63">
      <w:pPr>
        <w:spacing w:line="240" w:lineRule="auto"/>
      </w:pPr>
      <w:r w:rsidRPr="00426799">
        <w:t xml:space="preserve">V širším rámci předmět rozvojem hodnot, postojů, znalostí a dovedností souvisejících s </w:t>
      </w:r>
      <w:r w:rsidRPr="00F423BD">
        <w:rPr>
          <w:b/>
        </w:rPr>
        <w:t>uplatňováním zásad fair play, prací v týmu, rozvojem vlastní iniciativy a rozvojem odvahy</w:t>
      </w:r>
      <w:r w:rsidRPr="00426799">
        <w:t xml:space="preserve"> podporuje výuku všech předmětů kurikula gymnázia (střední školy).</w:t>
      </w:r>
    </w:p>
    <w:p w:rsidR="00FE2C63" w:rsidRPr="00426799" w:rsidRDefault="00FE2C63" w:rsidP="00FE2C63">
      <w:pPr>
        <w:spacing w:line="240" w:lineRule="auto"/>
        <w:rPr>
          <w:color w:val="1A1818"/>
        </w:rPr>
      </w:pPr>
      <w:r w:rsidRPr="00426799">
        <w:lastRenderedPageBreak/>
        <w:t xml:space="preserve">V uvedených oblastech </w:t>
      </w:r>
      <w:r w:rsidRPr="00BC0DD7">
        <w:rPr>
          <w:b/>
          <w:bCs/>
        </w:rPr>
        <w:t>a</w:t>
      </w:r>
      <w:r>
        <w:rPr>
          <w:b/>
          <w:bCs/>
        </w:rPr>
        <w:t>)</w:t>
      </w:r>
      <w:r>
        <w:t xml:space="preserve"> </w:t>
      </w:r>
      <w:r w:rsidRPr="009305CC">
        <w:rPr>
          <w:b/>
          <w:bCs/>
        </w:rPr>
        <w:t>dovedností argumentace a práce s informacemi</w:t>
      </w:r>
      <w:r w:rsidRPr="00426799">
        <w:t xml:space="preserve">, </w:t>
      </w:r>
      <w:r w:rsidRPr="00BC0DD7">
        <w:rPr>
          <w:b/>
          <w:bCs/>
        </w:rPr>
        <w:t>b</w:t>
      </w:r>
      <w:r>
        <w:rPr>
          <w:b/>
          <w:bCs/>
        </w:rPr>
        <w:t>)</w:t>
      </w:r>
      <w:r>
        <w:t xml:space="preserve"> </w:t>
      </w:r>
      <w:r w:rsidRPr="003E4725">
        <w:rPr>
          <w:b/>
          <w:bCs/>
        </w:rPr>
        <w:t>komunikace a prezentace</w:t>
      </w:r>
      <w:r w:rsidRPr="00426799">
        <w:t xml:space="preserve"> a </w:t>
      </w:r>
      <w:r>
        <w:rPr>
          <w:b/>
          <w:bCs/>
        </w:rPr>
        <w:t>c)</w:t>
      </w:r>
      <w:r>
        <w:t xml:space="preserve"> </w:t>
      </w:r>
      <w:r w:rsidRPr="003E4725">
        <w:rPr>
          <w:b/>
          <w:bCs/>
        </w:rPr>
        <w:t>osobnostního rozvoje</w:t>
      </w:r>
      <w:r w:rsidRPr="00426799">
        <w:t xml:space="preserve"> předmět rozvíjí klíčové kompetence</w:t>
      </w:r>
      <w:r>
        <w:t xml:space="preserve"> RVP G</w:t>
      </w:r>
      <w:r w:rsidRPr="00426799">
        <w:t xml:space="preserve">. Současně </w:t>
      </w:r>
      <w:r w:rsidRPr="00F423BD">
        <w:rPr>
          <w:b/>
        </w:rPr>
        <w:t>poskytuje</w:t>
      </w:r>
      <w:r w:rsidRPr="00F423BD">
        <w:rPr>
          <w:b/>
          <w:color w:val="1A1818"/>
        </w:rPr>
        <w:t xml:space="preserve"> vědomostní a dovednostní základnu pro ostatní vzdělávací oblasti</w:t>
      </w:r>
      <w:r w:rsidRPr="00426799">
        <w:rPr>
          <w:color w:val="1A1818"/>
        </w:rPr>
        <w:t xml:space="preserve">. Naplňuje tak specifické cíle a výstupy jednotlivých vzdělávacích oblastí, oborů a předmětů. Tyto naplňuje </w:t>
      </w:r>
      <w:r>
        <w:rPr>
          <w:color w:val="1A1818"/>
        </w:rPr>
        <w:t xml:space="preserve">svým </w:t>
      </w:r>
      <w:r w:rsidRPr="00426799">
        <w:rPr>
          <w:color w:val="1A1818"/>
        </w:rPr>
        <w:t xml:space="preserve">předmětem zájmu a použitou metodou vždy a </w:t>
      </w:r>
      <w:r>
        <w:rPr>
          <w:b/>
          <w:color w:val="1A1818"/>
        </w:rPr>
        <w:t>univerzálně</w:t>
      </w:r>
      <w:r w:rsidRPr="00426799">
        <w:rPr>
          <w:color w:val="1A1818"/>
        </w:rPr>
        <w:t>.</w:t>
      </w:r>
    </w:p>
    <w:p w:rsidR="00FE2C63" w:rsidRDefault="00FE2C63" w:rsidP="00FE2C63">
      <w:pPr>
        <w:spacing w:line="240" w:lineRule="auto"/>
      </w:pPr>
      <w:r w:rsidRPr="00426799">
        <w:t>Volbou vhodné oblasti studia - tématu diskuse</w:t>
      </w:r>
      <w:r>
        <w:t xml:space="preserve"> u</w:t>
      </w:r>
      <w:r w:rsidRPr="00426799">
        <w:t xml:space="preserve">čitel podle své volby naplňuje i výstupy jednotlivých vzdělávacích předmětů </w:t>
      </w:r>
      <w:r w:rsidRPr="00426799">
        <w:rPr>
          <w:b/>
        </w:rPr>
        <w:t>individuálně</w:t>
      </w:r>
      <w:r>
        <w:rPr>
          <w:b/>
        </w:rPr>
        <w:t>,</w:t>
      </w:r>
      <w:r w:rsidRPr="00426799">
        <w:rPr>
          <w:b/>
        </w:rPr>
        <w:t xml:space="preserve"> </w:t>
      </w:r>
      <w:r w:rsidRPr="00426799">
        <w:t xml:space="preserve">a to v </w:t>
      </w:r>
      <w:r w:rsidRPr="00426799">
        <w:rPr>
          <w:b/>
        </w:rPr>
        <w:t xml:space="preserve">libovolném předmětu </w:t>
      </w:r>
      <w:r w:rsidRPr="00426799">
        <w:t>kurikula gymnázia (střední školy) nebo libovolném průřezovém tématu. Předmět tak u žáka rozvíjí a prohlubuje klíčové kompetence tím, že:</w:t>
      </w:r>
    </w:p>
    <w:p w:rsidR="00FE2C63" w:rsidRPr="00426799" w:rsidRDefault="00FE2C63" w:rsidP="00FE2C63">
      <w:pPr>
        <w:spacing w:line="240" w:lineRule="auto"/>
      </w:pPr>
      <w:r w:rsidRPr="00EE05A4">
        <w:rPr>
          <w:b/>
        </w:rPr>
        <w:t>d</w:t>
      </w:r>
      <w:r>
        <w:rPr>
          <w:b/>
        </w:rPr>
        <w:t>)</w:t>
      </w:r>
      <w:r>
        <w:t xml:space="preserve"> </w:t>
      </w:r>
      <w:r w:rsidRPr="00EE05A4">
        <w:rPr>
          <w:b/>
        </w:rPr>
        <w:t>Prohlubuje výstupy zvoleného předmětu</w:t>
      </w:r>
      <w:r w:rsidRPr="00426799">
        <w:t xml:space="preserve"> kurikula či průřezového tématu.</w:t>
      </w:r>
    </w:p>
    <w:p w:rsidR="00FE2C63" w:rsidRPr="00426799" w:rsidRDefault="00FE2C63" w:rsidP="00FE2C63">
      <w:pPr>
        <w:pStyle w:val="Nadpis41"/>
        <w:shd w:val="clear" w:color="auto" w:fill="DEEAF6" w:themeFill="accent1" w:themeFillTint="33"/>
        <w:spacing w:line="240" w:lineRule="auto"/>
      </w:pPr>
      <w:r w:rsidRPr="00426799">
        <w:t>Poznámka pro učitel</w:t>
      </w:r>
      <w:r>
        <w:t>e_2</w:t>
      </w:r>
    </w:p>
    <w:p w:rsidR="00FE2C63" w:rsidRPr="00C16FBA" w:rsidRDefault="00FE2C63" w:rsidP="00FE2C63">
      <w:pPr>
        <w:shd w:val="clear" w:color="auto" w:fill="DEEAF6" w:themeFill="accent1" w:themeFillTint="33"/>
        <w:spacing w:line="240" w:lineRule="auto"/>
      </w:pPr>
      <w:r w:rsidRPr="00C16FBA">
        <w:t>Pro případnou inovaci ŠVP podle této osnovy budete v oblasti d) muset vyjít z konkrétních zvolených tezí. Na základě úvahy o směru argumentace v debatách na tyto teze porovnejte očekávanou argumentaci s výstupy jednotlivých vzdělávacích oblastí definovaných v RVP G a výstupy, které se vám budou hodit, jednoduše zkopírujte.</w:t>
      </w:r>
    </w:p>
    <w:p w:rsidR="00FE2C63" w:rsidRPr="00C16FBA" w:rsidRDefault="00FE2C63" w:rsidP="00FE2C63">
      <w:pPr>
        <w:shd w:val="clear" w:color="auto" w:fill="DEEAF6" w:themeFill="accent1" w:themeFillTint="33"/>
        <w:spacing w:line="240" w:lineRule="auto"/>
      </w:pPr>
      <w:r w:rsidRPr="00C16FBA">
        <w:t xml:space="preserve">Uvážit musíte </w:t>
      </w:r>
      <w:r w:rsidRPr="00C16FBA">
        <w:rPr>
          <w:b/>
        </w:rPr>
        <w:t>dvojí působení</w:t>
      </w:r>
      <w:r w:rsidRPr="00C16FBA">
        <w:t xml:space="preserve"> soutěžní rétoriky v této oblasti:</w:t>
      </w:r>
    </w:p>
    <w:p w:rsidR="00FE2C63" w:rsidRPr="00C16FBA" w:rsidRDefault="00FE2C63" w:rsidP="00FE2C63">
      <w:pPr>
        <w:shd w:val="clear" w:color="auto" w:fill="DEEAF6" w:themeFill="accent1" w:themeFillTint="33"/>
        <w:spacing w:line="240" w:lineRule="auto"/>
      </w:pPr>
      <w:r>
        <w:rPr>
          <w:b/>
        </w:rPr>
        <w:t>d1)</w:t>
      </w:r>
      <w:r w:rsidRPr="00C16FBA">
        <w:t xml:space="preserve"> Volba teze </w:t>
      </w:r>
      <w:r w:rsidRPr="00C16FBA">
        <w:rPr>
          <w:b/>
        </w:rPr>
        <w:t>přímo</w:t>
      </w:r>
      <w:r w:rsidRPr="00C16FBA">
        <w:t xml:space="preserve"> vede k diskusi o její problematice. Pokud tedy zvolíte například tezi: </w:t>
      </w:r>
      <w:r w:rsidRPr="00C16FBA">
        <w:rPr>
          <w:i/>
        </w:rPr>
        <w:t>Je lépe, aby management technologických zařízení a hospodaření s pitnou vodou byl v rukou soukromníků než v rukou veřejných</w:t>
      </w:r>
      <w:r w:rsidRPr="00C16FBA">
        <w:t xml:space="preserve">, tato debata zřejmě povede ke srovnávání veřejného a soukromého sektoru, práv jednotlivců a korporací oproti společenskému zájmu. Jistě tedy dojde k naplnění některých výstupů oboru </w:t>
      </w:r>
      <w:r w:rsidRPr="00484D6B">
        <w:rPr>
          <w:i/>
          <w:iCs/>
        </w:rPr>
        <w:t>občanský a společenskovědní základ</w:t>
      </w:r>
      <w:r w:rsidRPr="00C16FBA">
        <w:rPr>
          <w:iCs/>
        </w:rPr>
        <w:t xml:space="preserve"> </w:t>
      </w:r>
      <w:r w:rsidRPr="00484D6B">
        <w:rPr>
          <w:i/>
          <w:iCs/>
        </w:rPr>
        <w:t>(TO: občan ve státě, občan a právo)</w:t>
      </w:r>
      <w:r w:rsidRPr="00C16FBA">
        <w:rPr>
          <w:iCs/>
        </w:rPr>
        <w:t xml:space="preserve">, </w:t>
      </w:r>
      <w:r w:rsidRPr="00484D6B">
        <w:rPr>
          <w:i/>
          <w:iCs/>
        </w:rPr>
        <w:t>člověk a svět práce (TO: tržní hospodářství, národní hospodářství a úloha státu v ekonomice, finance)</w:t>
      </w:r>
      <w:r w:rsidRPr="00484D6B">
        <w:rPr>
          <w:i/>
        </w:rPr>
        <w:t>.</w:t>
      </w:r>
      <w:r w:rsidRPr="00C16FBA">
        <w:t xml:space="preserve"> Součástí problému teze je kvalita vody. Úspěšná argumentace proto předpokládá porozumění fyzikálním a chemickým vlastnostem vody, zde půjde o výstupy předmětů </w:t>
      </w:r>
      <w:r w:rsidRPr="00484D6B">
        <w:rPr>
          <w:i/>
          <w:iCs/>
        </w:rPr>
        <w:t>chemie</w:t>
      </w:r>
      <w:r w:rsidRPr="00C16FBA">
        <w:rPr>
          <w:iCs/>
        </w:rPr>
        <w:t xml:space="preserve"> </w:t>
      </w:r>
      <w:r w:rsidRPr="00C16FBA">
        <w:t>a</w:t>
      </w:r>
      <w:r w:rsidRPr="00C16FBA">
        <w:rPr>
          <w:iCs/>
        </w:rPr>
        <w:t xml:space="preserve"> </w:t>
      </w:r>
      <w:r w:rsidRPr="00484D6B">
        <w:rPr>
          <w:i/>
          <w:iCs/>
        </w:rPr>
        <w:t>fyzika</w:t>
      </w:r>
      <w:r w:rsidRPr="00C16FBA">
        <w:rPr>
          <w:iCs/>
        </w:rPr>
        <w:t xml:space="preserve">, </w:t>
      </w:r>
      <w:r w:rsidRPr="00C16FBA">
        <w:t>dále</w:t>
      </w:r>
      <w:r w:rsidRPr="00C16FBA">
        <w:rPr>
          <w:iCs/>
        </w:rPr>
        <w:t xml:space="preserve"> </w:t>
      </w:r>
      <w:r w:rsidRPr="00484D6B">
        <w:rPr>
          <w:i/>
          <w:iCs/>
        </w:rPr>
        <w:t>geologie (TO: voda)</w:t>
      </w:r>
      <w:r w:rsidRPr="00C16FBA">
        <w:rPr>
          <w:iCs/>
        </w:rPr>
        <w:t xml:space="preserve"> </w:t>
      </w:r>
      <w:r w:rsidRPr="00C16FBA">
        <w:t>a</w:t>
      </w:r>
      <w:r w:rsidRPr="00C16FBA">
        <w:rPr>
          <w:iCs/>
        </w:rPr>
        <w:t xml:space="preserve"> </w:t>
      </w:r>
      <w:r w:rsidRPr="00484D6B">
        <w:rPr>
          <w:i/>
          <w:iCs/>
        </w:rPr>
        <w:t>geografie (TO: přírodní prostředí, životní prostředí), biologie (TO: biologie člověka, biologie bakterií)</w:t>
      </w:r>
      <w:r w:rsidRPr="00484D6B">
        <w:rPr>
          <w:i/>
        </w:rPr>
        <w:t>,</w:t>
      </w:r>
      <w:r w:rsidRPr="00C16FBA">
        <w:t xml:space="preserve"> atd. Tyto výstupy lze předvídat vcelku spolehlivě.</w:t>
      </w:r>
    </w:p>
    <w:p w:rsidR="00FE2C63" w:rsidRPr="00C16FBA" w:rsidRDefault="00FE2C63" w:rsidP="00FE2C63">
      <w:pPr>
        <w:shd w:val="clear" w:color="auto" w:fill="DEEAF6" w:themeFill="accent1" w:themeFillTint="33"/>
        <w:spacing w:line="240" w:lineRule="auto"/>
      </w:pPr>
      <w:r>
        <w:rPr>
          <w:b/>
        </w:rPr>
        <w:t>d2)</w:t>
      </w:r>
      <w:r w:rsidRPr="00C16FBA">
        <w:t xml:space="preserve"> V rámci argumentace žáci využívají celou řadu poznatků, empirická pozorování světa. Prohlubují dovednosti nakládání s těmito informacemi. Tato pozorování a dovednosti přitom mohou být zvolené oblasti relativně vzdáleny. Učitel může jen do jisté míry odhadnout, jaké argumenty a jaká pozorování budou použity. V debatě na uvedenou tezi více než pravděpodobně zazní mezinárodní srovnání a příklady z různých zemí - dojde k naplnění výstupů </w:t>
      </w:r>
      <w:r w:rsidRPr="00484D6B">
        <w:rPr>
          <w:i/>
          <w:iCs/>
        </w:rPr>
        <w:t xml:space="preserve">geografie (TO: sociální prostředí, regiony, geografické informace), občanský a společenskovědní základ (TO: mezinárodní vztahy, globální svět, úvod do filozofie a religionistiky), </w:t>
      </w:r>
      <w:r w:rsidRPr="00C16FBA">
        <w:t>průřezových témat</w:t>
      </w:r>
      <w:r w:rsidRPr="00C16FBA">
        <w:rPr>
          <w:iCs/>
        </w:rPr>
        <w:t xml:space="preserve"> </w:t>
      </w:r>
      <w:r w:rsidRPr="00484D6B">
        <w:rPr>
          <w:i/>
          <w:iCs/>
        </w:rPr>
        <w:t xml:space="preserve">výchova k myšlení v evropských a globálních souvislostech (globalizační a rozvojové procesy, globální problémy, jejich příčiny a důsledky), environmentální výchova (člověk a životní prostředí), </w:t>
      </w:r>
      <w:r w:rsidRPr="00C16FBA">
        <w:t>atd.</w:t>
      </w:r>
    </w:p>
    <w:p w:rsidR="00FE2C63" w:rsidRPr="00C16FBA" w:rsidRDefault="00FE2C63" w:rsidP="00FE2C63">
      <w:pPr>
        <w:shd w:val="clear" w:color="auto" w:fill="DEEAF6" w:themeFill="accent1" w:themeFillTint="33"/>
        <w:spacing w:line="240" w:lineRule="auto"/>
      </w:pPr>
      <w:r w:rsidRPr="00C16FBA">
        <w:t xml:space="preserve">Mnoho argumentů debaty dopředu odhadnout nelze. Je proto obtížné v ŠVP předem určit, jaké další výstupy a v jakých vzdělávacích oblastech debata naplní. Kromě již zmíněných mezinárodních srovnávání typicky zazní historické příklady a analogie, to znamená výstupy </w:t>
      </w:r>
      <w:r w:rsidRPr="00484D6B">
        <w:rPr>
          <w:i/>
          <w:iCs/>
        </w:rPr>
        <w:t>dějepisu (TO: moderní doba II - soudobé dějiny).</w:t>
      </w:r>
      <w:r w:rsidRPr="00C16FBA">
        <w:t xml:space="preserve"> Některé výstupy široké vzdělávací oblasti </w:t>
      </w:r>
      <w:r w:rsidRPr="00484D6B">
        <w:rPr>
          <w:i/>
          <w:iCs/>
        </w:rPr>
        <w:t>člověk a společnost</w:t>
      </w:r>
      <w:r w:rsidRPr="00C16FBA">
        <w:t xml:space="preserve"> budou řešeny vždy. Argumenty založené na sociologických pozorováních budou naplňovat výstupy předmětu </w:t>
      </w:r>
      <w:r w:rsidRPr="00484D6B">
        <w:rPr>
          <w:i/>
          <w:iCs/>
        </w:rPr>
        <w:t>občanský a společenskovědní základ (TO: člověk jako jedinec)</w:t>
      </w:r>
      <w:r w:rsidRPr="00484D6B">
        <w:rPr>
          <w:i/>
        </w:rPr>
        <w:t>,</w:t>
      </w:r>
      <w:r w:rsidRPr="00C16FBA">
        <w:t xml:space="preserve"> žáci velmi často argumentují sociálními dopady opatření </w:t>
      </w:r>
      <w:r w:rsidRPr="00484D6B">
        <w:rPr>
          <w:i/>
          <w:iCs/>
        </w:rPr>
        <w:t>(člověk ve společnosti)</w:t>
      </w:r>
      <w:r w:rsidRPr="00484D6B">
        <w:rPr>
          <w:i/>
        </w:rPr>
        <w:t xml:space="preserve">. </w:t>
      </w:r>
      <w:r w:rsidRPr="00C16FBA">
        <w:t xml:space="preserve">Je jen málo debat, ve kterých se nenaplňují výstupy tematických okruhů </w:t>
      </w:r>
      <w:r w:rsidRPr="00484D6B">
        <w:rPr>
          <w:i/>
          <w:iCs/>
        </w:rPr>
        <w:t>občan ve státě, občan a právo, mezinárodní vztahy a globální svět</w:t>
      </w:r>
      <w:r w:rsidRPr="00C16FBA">
        <w:rPr>
          <w:iCs/>
        </w:rPr>
        <w:t>…</w:t>
      </w:r>
      <w:r w:rsidRPr="00C16FBA">
        <w:t xml:space="preserve"> Mohli bychom pokračovat. Znalosti soudobých dějin si debatéři musí osvojit pro každou debatu. V devíti debatách z deseti se pozorování světa kvantifi</w:t>
      </w:r>
      <w:r>
        <w:t>kují</w:t>
      </w:r>
      <w:r w:rsidRPr="00C16FBA">
        <w:t xml:space="preserve"> do podoby datových řad a statistických údajů, to je </w:t>
      </w:r>
      <w:r w:rsidRPr="00484D6B">
        <w:rPr>
          <w:i/>
          <w:iCs/>
        </w:rPr>
        <w:t>matematika a její aplikace (práce s daty, kombinatorika, pravděpodobnost).</w:t>
      </w:r>
      <w:r w:rsidRPr="00C16FBA">
        <w:rPr>
          <w:iCs/>
        </w:rPr>
        <w:t xml:space="preserve"> </w:t>
      </w:r>
      <w:r w:rsidRPr="00484D6B">
        <w:rPr>
          <w:i/>
          <w:iCs/>
        </w:rPr>
        <w:t>Člověk a svět práce.</w:t>
      </w:r>
      <w:r w:rsidRPr="00C16FBA">
        <w:t xml:space="preserve"> </w:t>
      </w:r>
      <w:r w:rsidRPr="00484D6B">
        <w:rPr>
          <w:i/>
          <w:iCs/>
        </w:rPr>
        <w:t>Průřezová témata</w:t>
      </w:r>
      <w:r w:rsidRPr="00484D6B">
        <w:rPr>
          <w:i/>
        </w:rPr>
        <w:t xml:space="preserve"> </w:t>
      </w:r>
      <w:r w:rsidRPr="00C16FBA">
        <w:t>(všechna, prakticky vždy)…</w:t>
      </w:r>
    </w:p>
    <w:p w:rsidR="00180582" w:rsidRDefault="00FE2C63" w:rsidP="00180582">
      <w:pPr>
        <w:shd w:val="clear" w:color="auto" w:fill="DEEAF6" w:themeFill="accent1" w:themeFillTint="33"/>
        <w:spacing w:line="240" w:lineRule="auto"/>
      </w:pPr>
      <w:r w:rsidRPr="00C16FBA">
        <w:lastRenderedPageBreak/>
        <w:t xml:space="preserve">Uvádět předem u každé debaty očekávané výstupy v podobě přímého naplňování výstupů jednotlivých vzdělávacích předmětů kurikula či přesahů do těchto předmětů může být pro učitele výzvou. Pokud se rozhodnete pro inovaci vašeho ŠVP a doplníte jej o předmět </w:t>
      </w:r>
      <w:r w:rsidRPr="00484D6B">
        <w:rPr>
          <w:i/>
        </w:rPr>
        <w:t>soutěžní rétorika</w:t>
      </w:r>
      <w:r w:rsidRPr="00C16FBA">
        <w:t>, doporučujeme vám argumenty debat zaznamenávat a ŠVP do budoucna průběžně inovovat o výstupy, se kterými jste původně nepočítali.</w:t>
      </w:r>
    </w:p>
    <w:p w:rsidR="00FE2C63" w:rsidRPr="00426799" w:rsidRDefault="00FE2C63" w:rsidP="006E2E33">
      <w:pPr>
        <w:pStyle w:val="Nadpis1"/>
      </w:pPr>
      <w:bookmarkStart w:id="3" w:name="_Časové_vymezení_předmětu"/>
      <w:bookmarkEnd w:id="3"/>
      <w:r w:rsidRPr="00426799">
        <w:t>Časové vymezení předmětu</w:t>
      </w:r>
    </w:p>
    <w:p w:rsidR="00FE2C63" w:rsidRDefault="00FE2C63" w:rsidP="00FE2C63">
      <w:pPr>
        <w:spacing w:line="240" w:lineRule="auto"/>
        <w:rPr>
          <w:i/>
        </w:rPr>
      </w:pPr>
      <w:r w:rsidRPr="00426799">
        <w:t>Předmět rozvíjí a prohlubuje, případně integruje výstupy širokého spektra vzdělávacích oborů a průřezových témat. Poskytuje dovednostní základnu pro výuku většiny vzdělávacích oblastí kuri</w:t>
      </w:r>
      <w:r>
        <w:t>kula: viz charakteristiky a) - c</w:t>
      </w:r>
      <w:r w:rsidRPr="00426799">
        <w:t>). Je proto vhodné jej zařadit do výuky co nejdříve, ideálně v prvním ročníku gymnázia</w:t>
      </w:r>
      <w:r>
        <w:t xml:space="preserve"> / střední školy</w:t>
      </w:r>
      <w:r w:rsidRPr="00426799">
        <w:t>. Při časové dotaci 2 hod. týdně výuka dosahuje dále popsaných standardů výstupů po dvou letech.</w:t>
      </w:r>
      <w:r>
        <w:t xml:space="preserve"> (RVP G, s</w:t>
      </w:r>
      <w:r w:rsidRPr="00426799">
        <w:t xml:space="preserve">. 82: </w:t>
      </w:r>
      <w:r w:rsidRPr="006A60FD">
        <w:rPr>
          <w:i/>
        </w:rPr>
        <w:t xml:space="preserve">„První a druhý ročník jsou koncipovány jako období, ve kterém si žáci společně osvojují </w:t>
      </w:r>
      <w:r w:rsidRPr="006A60FD">
        <w:rPr>
          <w:b/>
          <w:i/>
        </w:rPr>
        <w:t>funkční základy</w:t>
      </w:r>
      <w:r w:rsidRPr="006A60FD">
        <w:rPr>
          <w:i/>
        </w:rPr>
        <w:t xml:space="preserve"> středního vzdělání s maturitní zkouškou“.)</w:t>
      </w:r>
    </w:p>
    <w:p w:rsidR="00FE2C63" w:rsidRPr="00426799" w:rsidRDefault="00FE2C63" w:rsidP="00FE2C63">
      <w:pPr>
        <w:pStyle w:val="Nadpis41"/>
        <w:shd w:val="clear" w:color="auto" w:fill="DEEAF6" w:themeFill="accent1" w:themeFillTint="33"/>
        <w:spacing w:line="240" w:lineRule="auto"/>
      </w:pPr>
      <w:r>
        <w:t>Poznámka pro učitele_3</w:t>
      </w:r>
    </w:p>
    <w:p w:rsidR="00FE2C63" w:rsidRPr="00C16FBA" w:rsidRDefault="00FE2C63" w:rsidP="00FE2C63">
      <w:pPr>
        <w:shd w:val="clear" w:color="auto" w:fill="DEEAF6" w:themeFill="accent1" w:themeFillTint="33"/>
        <w:spacing w:line="240" w:lineRule="auto"/>
      </w:pPr>
      <w:r w:rsidRPr="00C16FBA">
        <w:t xml:space="preserve">Pokud chcete zařadit předmět do vzdělávacího programu základní školy či víceletého gymnázia, je z hlediska vývoje dětí rozumné zahájit výuku nejdříve v 8. třídě / tercii. Viz oddíl </w:t>
      </w:r>
      <w:r w:rsidRPr="00C16FBA">
        <w:rPr>
          <w:i/>
          <w:iCs/>
        </w:rPr>
        <w:t>Kdy začít</w:t>
      </w:r>
      <w:r w:rsidRPr="00C16FBA">
        <w:rPr>
          <w:iCs/>
        </w:rPr>
        <w:t>,</w:t>
      </w:r>
      <w:r>
        <w:t xml:space="preserve"> str. 24. </w:t>
      </w:r>
      <w:r w:rsidRPr="00C16FBA">
        <w:t>Výjimečně debatují i mladší děti, v takových případech se však typicky jedná o mimořádně nadané žáky, kteří musí překonávat nepříjemný hendikep v podobě neznalosti soudobých dějin.</w:t>
      </w:r>
    </w:p>
    <w:p w:rsidR="00FE2C63" w:rsidRPr="00C16FBA" w:rsidRDefault="00FE2C63" w:rsidP="00FE2C63">
      <w:pPr>
        <w:shd w:val="clear" w:color="auto" w:fill="DEEAF6" w:themeFill="accent1" w:themeFillTint="33"/>
        <w:spacing w:line="240" w:lineRule="auto"/>
      </w:pPr>
      <w:r w:rsidRPr="00C16FBA">
        <w:t xml:space="preserve">Dotace 2 hod. týdně je minimem v prostředí neformálního vzdělávání. Současně se předpokládá, že obě hodiny </w:t>
      </w:r>
      <w:r>
        <w:t xml:space="preserve">jsou </w:t>
      </w:r>
      <w:r w:rsidRPr="00C16FBA">
        <w:t>spojené. Ideální organizační formou je proto seminář. Zejména v prvním a druhém ročníku gymnázia však školy výběrové semináře nenabízejí, respektive tlak na rozvrh je takový, že ideálu dvou hodin asi nedosáhnete. Nabízí se kompromis v podobě jedné hodiny zařazené do rozvrhu a druhé hodiny v podobě neformálního vzdělávání v rámci debatního klubu.</w:t>
      </w:r>
    </w:p>
    <w:p w:rsidR="00FE2C63" w:rsidRPr="0096471A" w:rsidRDefault="00FE2C63" w:rsidP="00FE2C63">
      <w:pPr>
        <w:spacing w:line="240" w:lineRule="auto"/>
      </w:pPr>
      <w:r w:rsidRPr="0096471A">
        <w:rPr>
          <w:color w:val="1A1818"/>
        </w:rPr>
        <w:t xml:space="preserve">Předmět rozvíjí a prohlubuje, případně integruje zvolené výstupy libovolného </w:t>
      </w:r>
      <w:r w:rsidRPr="0096471A">
        <w:t>vzdělávacího předmětu či průřezového tématu kurikula</w:t>
      </w:r>
      <w:r>
        <w:t>: viz charakteristiku d</w:t>
      </w:r>
      <w:r w:rsidRPr="0096471A">
        <w:t>). Je proto vhodné, aby byl vyučován</w:t>
      </w:r>
      <w:r>
        <w:t xml:space="preserve"> i ve třetím a čtvrtém ročníku.</w:t>
      </w:r>
    </w:p>
    <w:p w:rsidR="00FE2C63" w:rsidRPr="00426799" w:rsidRDefault="00FE2C63" w:rsidP="00FE2C63">
      <w:pPr>
        <w:pStyle w:val="Nadpis41"/>
        <w:shd w:val="clear" w:color="auto" w:fill="DEEAF6" w:themeFill="accent1" w:themeFillTint="33"/>
        <w:spacing w:line="240" w:lineRule="auto"/>
      </w:pPr>
      <w:r w:rsidRPr="00426799">
        <w:t>Poznámka pro učit</w:t>
      </w:r>
      <w:r>
        <w:t>ele_4</w:t>
      </w:r>
    </w:p>
    <w:p w:rsidR="00FE2C63" w:rsidRPr="000C4E51" w:rsidRDefault="00FE2C63" w:rsidP="00FE2C63">
      <w:pPr>
        <w:shd w:val="clear" w:color="auto" w:fill="DEEAF6" w:themeFill="accent1" w:themeFillTint="33"/>
        <w:spacing w:line="240" w:lineRule="auto"/>
      </w:pPr>
      <w:r w:rsidRPr="000C4E51">
        <w:t xml:space="preserve">Vzdělávání v debatování je dlouhodobé. Nejlepších výsledků žáci dosahují právě až ve třetím a čtvrtém ročníku střední školy. To je dané jejich vyzráváním a znalostmi a dovednostmi z ostatních předmětů, jejichž výstupy se v předmětu </w:t>
      </w:r>
      <w:r w:rsidRPr="00484D6B">
        <w:rPr>
          <w:i/>
        </w:rPr>
        <w:t>soutěžní rétorika</w:t>
      </w:r>
      <w:r w:rsidRPr="000C4E51">
        <w:t xml:space="preserve"> prohlubují. Zejména se však projevují předchozí roky debatní praxe. Pokud je ve vaší škole nereálné vést předmět po celé čtyři roky, můžete zvolit kompromis - dva roky jako součást formálního vzdělávání a dva roky v rámci neformálního debatního klubu. Zda dříve zařadit výuku formální anebo neformální, asi nehraje roli.</w:t>
      </w:r>
    </w:p>
    <w:p w:rsidR="00FE2C63" w:rsidRPr="00426799" w:rsidRDefault="00FE2C63" w:rsidP="00FE2C63">
      <w:pPr>
        <w:spacing w:line="240" w:lineRule="auto"/>
      </w:pPr>
      <w:r w:rsidRPr="00426799">
        <w:t>Výuka předmětu probíhá́ většinou ve třídách. Rešeršní práce probíhají v počítačové učebně, školní či městské k</w:t>
      </w:r>
      <w:r>
        <w:t>nihovně, případně formou exkurzí</w:t>
      </w:r>
      <w:r w:rsidRPr="00426799">
        <w:t xml:space="preserve"> (městský úř</w:t>
      </w:r>
      <w:r>
        <w:t>ad, instituce města, služebna PČ</w:t>
      </w:r>
      <w:r w:rsidRPr="00426799">
        <w:t>R atp.)</w:t>
      </w:r>
      <w:r>
        <w:t xml:space="preserve"> mimo školu</w:t>
      </w:r>
      <w:r w:rsidRPr="00426799">
        <w:t xml:space="preserve"> či návštěvou odborníků ve škole (besedy). Výuka probíhá́ vždy s celou skupinou. Výuka typicky probíhá formou skupinové práce.</w:t>
      </w:r>
    </w:p>
    <w:p w:rsidR="00FE2C63" w:rsidRPr="00426799" w:rsidRDefault="00FE2C63" w:rsidP="006E2E33">
      <w:pPr>
        <w:pStyle w:val="Nadpis1"/>
      </w:pPr>
      <w:bookmarkStart w:id="4" w:name="_Výchovné_a_vzdělávací"/>
      <w:bookmarkEnd w:id="4"/>
      <w:r w:rsidRPr="00426799">
        <w:t>Výchovné a vzdělávací strategie</w:t>
      </w:r>
    </w:p>
    <w:p w:rsidR="00FE2C63" w:rsidRPr="00426799" w:rsidRDefault="00FE2C63" w:rsidP="00FE2C63">
      <w:pPr>
        <w:pStyle w:val="Nadpis41"/>
        <w:shd w:val="clear" w:color="auto" w:fill="DEEAF6" w:themeFill="accent1" w:themeFillTint="33"/>
        <w:spacing w:line="240" w:lineRule="auto"/>
      </w:pPr>
      <w:r>
        <w:t>Poznámka pro učitele_5</w:t>
      </w:r>
    </w:p>
    <w:p w:rsidR="00FE2C63" w:rsidRPr="000C4E51" w:rsidRDefault="00FE2C63" w:rsidP="00FE2C63">
      <w:pPr>
        <w:shd w:val="clear" w:color="auto" w:fill="DEEAF6" w:themeFill="accent1" w:themeFillTint="33"/>
        <w:spacing w:line="240" w:lineRule="auto"/>
      </w:pPr>
      <w:r w:rsidRPr="000C4E51">
        <w:t xml:space="preserve">Výchovné a vzdělávací strategie jsou celoškolní, proto je neuvádíme. Více než pravděpodobně vypadají strategie popsané ve vašem ŠVP tak, že </w:t>
      </w:r>
      <w:r w:rsidRPr="000C4E51">
        <w:rPr>
          <w:i/>
          <w:iCs/>
        </w:rPr>
        <w:t>argumentativní neo</w:t>
      </w:r>
      <w:r w:rsidRPr="000C4E51">
        <w:rPr>
          <w:i/>
        </w:rPr>
        <w:t>rétoriku</w:t>
      </w:r>
      <w:r w:rsidRPr="000C4E51">
        <w:t xml:space="preserve"> učíte již dávno</w:t>
      </w:r>
      <w:r>
        <w:t xml:space="preserve"> a že s</w:t>
      </w:r>
      <w:r w:rsidRPr="00C16FBA">
        <w:t> </w:t>
      </w:r>
      <w:r w:rsidRPr="000C4E51">
        <w:t>výjimkou tělesné výchovy učíte argumentovat ve všech předmětech.</w:t>
      </w:r>
    </w:p>
    <w:p w:rsidR="00FA347C" w:rsidRDefault="00FA347C">
      <w:pPr>
        <w:spacing w:after="160"/>
        <w:rPr>
          <w:rFonts w:ascii="Calibri" w:eastAsia="Times New Roman" w:hAnsi="Calibri" w:cs="Times New Roman"/>
          <w:b/>
          <w:bCs/>
          <w:color w:val="00B0F0"/>
          <w:kern w:val="36"/>
          <w:sz w:val="28"/>
          <w:szCs w:val="48"/>
          <w:lang w:eastAsia="cs-CZ"/>
        </w:rPr>
      </w:pPr>
      <w:r>
        <w:br w:type="page"/>
      </w:r>
    </w:p>
    <w:p w:rsidR="00FE2C63" w:rsidRPr="00957521" w:rsidRDefault="00FE2C63" w:rsidP="006E2E33">
      <w:pPr>
        <w:pStyle w:val="Nadpis1"/>
      </w:pPr>
      <w:bookmarkStart w:id="5" w:name="_Vzdělávání_mimořádně_nadaných"/>
      <w:bookmarkEnd w:id="5"/>
      <w:r w:rsidRPr="00957521">
        <w:lastRenderedPageBreak/>
        <w:t>Vzdělávání mimořádně nadaných žáků</w:t>
      </w:r>
    </w:p>
    <w:p w:rsidR="001E3BE1" w:rsidRDefault="00FE2C63" w:rsidP="00FE2C63">
      <w:pPr>
        <w:spacing w:line="240" w:lineRule="auto"/>
        <w:rPr>
          <w:i/>
        </w:rPr>
      </w:pPr>
      <w:r w:rsidRPr="00957521">
        <w:t>Svojí metodou a formami práce je předmět vhodný pro vzdělávání mimořádně nadaných žáků. V souladu s doporučením</w:t>
      </w:r>
      <w:r>
        <w:t xml:space="preserve"> RVP G</w:t>
      </w:r>
      <w:r w:rsidRPr="00957521">
        <w:t xml:space="preserve"> využívá problémové a projektové vyučování, pomocí heuristické metody a diskuse jsou žáci vedeni ke kritickému myšlení. Tematický okruh </w:t>
      </w:r>
      <w:r w:rsidRPr="00173695">
        <w:rPr>
          <w:i/>
          <w:iCs/>
        </w:rPr>
        <w:t>prohloubení výstupů zvoleného předmětu kurikula a průřezových témat</w:t>
      </w:r>
      <w:r w:rsidRPr="00957521">
        <w:t xml:space="preserve"> nabízí prostor pro individuální i skupinovou práci žáků a osvojování učiva do libovolné hloubky. Studium odborné literatury, konzultace s odborníky z VŠ a praxe a případná konfrontace s dalšími nadanými žáky v rámci debatních soutěží vytváří prostředí, kdy nároky na mimořádně nadané žáky jsou vyšší, než jsou jejich možnosti. Předmět tak splňuje požadavky</w:t>
      </w:r>
      <w:r>
        <w:t xml:space="preserve"> RVP G</w:t>
      </w:r>
      <w:r w:rsidRPr="00957521">
        <w:t xml:space="preserve"> </w:t>
      </w:r>
      <w:r w:rsidRPr="00521350">
        <w:rPr>
          <w:i/>
        </w:rPr>
        <w:t>nabízet příležitosti objevit / projevit nadání, vysokou trvalou motivaci a prostředí vyjadřující podporu.</w:t>
      </w:r>
    </w:p>
    <w:p w:rsidR="00FE2C63" w:rsidRPr="00426799" w:rsidRDefault="00180582" w:rsidP="006E2E33">
      <w:pPr>
        <w:pStyle w:val="Nadpis1"/>
      </w:pPr>
      <w:bookmarkStart w:id="6" w:name="_3._Distribuce_a"/>
      <w:bookmarkEnd w:id="6"/>
      <w:r>
        <w:t>3</w:t>
      </w:r>
      <w:r w:rsidR="00BF6B0F">
        <w:t xml:space="preserve">. </w:t>
      </w:r>
      <w:r w:rsidR="00FE2C63" w:rsidRPr="00426799">
        <w:t xml:space="preserve">Distribuce a rozpracování očekávaných výstupů do ročníků </w:t>
      </w:r>
      <w:r w:rsidR="00FE2C63">
        <w:t>a</w:t>
      </w:r>
      <w:r w:rsidR="00FE2C63" w:rsidRPr="00426799">
        <w:t xml:space="preserve"> časových úseků</w:t>
      </w:r>
    </w:p>
    <w:p w:rsidR="00FE2C63" w:rsidRPr="00426799" w:rsidRDefault="00FE2C63" w:rsidP="00FE2C63">
      <w:pPr>
        <w:pStyle w:val="Nadpis41"/>
        <w:shd w:val="clear" w:color="auto" w:fill="DEEAF6" w:themeFill="accent1" w:themeFillTint="33"/>
        <w:spacing w:line="240" w:lineRule="auto"/>
      </w:pPr>
      <w:r>
        <w:t>Poznámka pro učitele_6</w:t>
      </w:r>
    </w:p>
    <w:p w:rsidR="00FE2C63" w:rsidRPr="000C4E51" w:rsidRDefault="00FE2C63" w:rsidP="00FE2C63">
      <w:pPr>
        <w:shd w:val="clear" w:color="auto" w:fill="DEEAF6" w:themeFill="accent1" w:themeFillTint="33"/>
        <w:spacing w:line="240" w:lineRule="auto"/>
      </w:pPr>
      <w:r w:rsidRPr="000C4E51">
        <w:t>Mezipředmětové vztahy mohou být jednak přesahem z a zejména do jednotlivých předmětů, ale i integrací. V realitě jde sice mnohdy spíše o integraci, pokud však není předmět vyučován pro všechny žáky a od prvního ročníku, doporučuji uvádět spíše jako přesah do předmětu.</w:t>
      </w:r>
    </w:p>
    <w:p w:rsidR="00FE2C63" w:rsidRPr="000C4E51" w:rsidRDefault="00FE2C63" w:rsidP="00FE2C63">
      <w:pPr>
        <w:shd w:val="clear" w:color="auto" w:fill="DEEAF6" w:themeFill="accent1" w:themeFillTint="33"/>
        <w:spacing w:line="240" w:lineRule="auto"/>
      </w:pPr>
      <w:r w:rsidRPr="000C4E51">
        <w:t>Jako přesahy uvádíme výstupy RVP G, budete si je bohužel muset provázat individuálně podle svého ŠVP.</w:t>
      </w:r>
    </w:p>
    <w:p w:rsidR="00FE2C63" w:rsidRPr="00747965" w:rsidRDefault="00FE2C63" w:rsidP="00FE2C63">
      <w:pPr>
        <w:pStyle w:val="Odstavecseseznamem1"/>
      </w:pPr>
      <w:r w:rsidRPr="00747965">
        <w:t xml:space="preserve">Svým oborem zájmu v racionální argumentaci nabízí předmět v nejširší perspektivě </w:t>
      </w:r>
      <w:r w:rsidRPr="00FA29E8">
        <w:rPr>
          <w:b/>
        </w:rPr>
        <w:t>dovednostní základnu všem oborům, jejichž výstupy jsou založeny na logických operacích a analytickém myšlení.</w:t>
      </w:r>
      <w:r w:rsidRPr="00747965">
        <w:t xml:space="preserve"> Jedná se o ty výstupy, které jsou formulovány slovy: </w:t>
      </w:r>
      <w:r w:rsidRPr="00747965">
        <w:rPr>
          <w:i/>
        </w:rPr>
        <w:t xml:space="preserve">„Žák objasní / zdůvodní / vysvětlí / posoudí / zhodnotí / analyzuje / porovná…” </w:t>
      </w:r>
      <w:r>
        <w:t>M</w:t>
      </w:r>
      <w:r w:rsidRPr="00747965">
        <w:t>ezipředmětové vztahy a přesahy lze nalézt pro libovolný předmět kurikula.</w:t>
      </w:r>
    </w:p>
    <w:p w:rsidR="00FE2C63" w:rsidRPr="00747965" w:rsidRDefault="00FE2C63" w:rsidP="00FE2C63">
      <w:pPr>
        <w:pStyle w:val="Odstavecseseznamem1"/>
      </w:pPr>
      <w:r w:rsidRPr="00747965">
        <w:t xml:space="preserve">Svým oborem zájmu ve vyhledávání, zpracování a využití informací nabízí předmět v nejširší perspektivě </w:t>
      </w:r>
      <w:r w:rsidRPr="00FA29E8">
        <w:rPr>
          <w:b/>
        </w:rPr>
        <w:t>dovednostní základnu všem oborům, jejichž výstupy jsou založeny na vyhledávání informací a jejich tvůrčím využívání</w:t>
      </w:r>
      <w:r w:rsidRPr="00747965">
        <w:t>. To by měly být všechny předměty kurikula. Mezipředmětové vztahy a přesahy lze proto nalézt pro libovolný vzdělávací předmět.</w:t>
      </w:r>
    </w:p>
    <w:p w:rsidR="00FE2C63" w:rsidRDefault="00FE2C63" w:rsidP="00FE2C63">
      <w:pPr>
        <w:pStyle w:val="Odstavecseseznamem1"/>
      </w:pPr>
      <w:r w:rsidRPr="00747965">
        <w:t xml:space="preserve">Svým oborem zájmu v účelné, organizované prezentaci nabízí předmět v nejširší perspektivě </w:t>
      </w:r>
      <w:r w:rsidRPr="00FA29E8">
        <w:rPr>
          <w:b/>
        </w:rPr>
        <w:t>dovednostní základnu všem oborům, jejichž výstupy jsou založeny na prezentaci</w:t>
      </w:r>
      <w:r w:rsidRPr="00747965">
        <w:t xml:space="preserve">. Jedná se o výstupy, které jsou formulovány slovy: </w:t>
      </w:r>
      <w:r w:rsidRPr="00747965">
        <w:rPr>
          <w:i/>
        </w:rPr>
        <w:t>„Žák charakterizuje / zdůvodní / popíše / vysvětlí / definuje / vymezí / zhodnotí / uvede / prezentuje / porovná / organizuje…”</w:t>
      </w:r>
      <w:r>
        <w:t xml:space="preserve"> M</w:t>
      </w:r>
      <w:r w:rsidRPr="00747965">
        <w:t>ezipředmětové vztahy a přesahy lze nalézt pro libovolný předmět kurikula.</w:t>
      </w:r>
    </w:p>
    <w:p w:rsidR="00BF6B0F" w:rsidRDefault="00FE2C63" w:rsidP="00BF6B0F">
      <w:pPr>
        <w:shd w:val="clear" w:color="auto" w:fill="DEEAF6" w:themeFill="accent1" w:themeFillTint="33"/>
        <w:spacing w:line="240" w:lineRule="auto"/>
      </w:pPr>
      <w:r w:rsidRPr="000C4E51">
        <w:t xml:space="preserve">Pro předmět </w:t>
      </w:r>
      <w:r w:rsidRPr="00484D6B">
        <w:rPr>
          <w:i/>
          <w:iCs/>
        </w:rPr>
        <w:t>cizí jazyk</w:t>
      </w:r>
      <w:r w:rsidRPr="000C4E51">
        <w:t xml:space="preserve"> výstupy neuvádíme. Pokud je soutěžní rétorika vyučována v cizím jazyce, potom až na výjimky naplňuje </w:t>
      </w:r>
      <w:r w:rsidRPr="000C4E51">
        <w:rPr>
          <w:b/>
        </w:rPr>
        <w:t>všechny</w:t>
      </w:r>
      <w:r w:rsidRPr="000C4E51">
        <w:t xml:space="preserve"> závazné výstupy RVP G v oblastech receptivních, produktivních i interaktivních řečových dovedností. Učitel, který chce předmět vyučovat v cizím jazyce, může pro inovaci ŠVP v této oblasti bezpečně uplatnit techniku </w:t>
      </w:r>
      <w:proofErr w:type="spellStart"/>
      <w:r w:rsidRPr="000C4E51">
        <w:t>Ctrl+C</w:t>
      </w:r>
      <w:proofErr w:type="spellEnd"/>
      <w:r w:rsidRPr="000C4E51">
        <w:t xml:space="preserve">, </w:t>
      </w:r>
      <w:proofErr w:type="spellStart"/>
      <w:r w:rsidRPr="000C4E51">
        <w:t>Ctrl+V</w:t>
      </w:r>
      <w:proofErr w:type="spellEnd"/>
      <w:r w:rsidRPr="000C4E51">
        <w:t>. Metoda debatování řeší skutečně téměř všechny povinné výstupy. Svojí praktickou povahou (žáci se potřebují vyjádřit, potřebují rozumět) typicky výrazně lépe než při využití standardních vzdělávacích metod.</w:t>
      </w:r>
    </w:p>
    <w:p w:rsidR="00FA347C" w:rsidRDefault="00FA347C">
      <w:pPr>
        <w:spacing w:after="160"/>
        <w:rPr>
          <w:rFonts w:ascii="Calibri" w:eastAsia="Times New Roman" w:hAnsi="Calibri" w:cs="Times New Roman"/>
          <w:b/>
          <w:bCs/>
          <w:color w:val="00B0F0"/>
          <w:kern w:val="36"/>
          <w:sz w:val="28"/>
          <w:szCs w:val="48"/>
          <w:lang w:eastAsia="cs-CZ"/>
        </w:rPr>
      </w:pPr>
      <w:r>
        <w:br w:type="page"/>
      </w:r>
    </w:p>
    <w:p w:rsidR="00FE2C63" w:rsidRDefault="00180582" w:rsidP="006E2E33">
      <w:pPr>
        <w:pStyle w:val="Nadpis1"/>
      </w:pPr>
      <w:bookmarkStart w:id="7" w:name="_4._Schéma_organizace"/>
      <w:bookmarkEnd w:id="7"/>
      <w:r>
        <w:lastRenderedPageBreak/>
        <w:t>4</w:t>
      </w:r>
      <w:r w:rsidR="00EC1C09">
        <w:t>.</w:t>
      </w:r>
      <w:r w:rsidR="00BF6B0F">
        <w:t xml:space="preserve"> </w:t>
      </w:r>
      <w:r w:rsidR="00FE2C63">
        <w:t>Schéma o</w:t>
      </w:r>
      <w:r w:rsidR="00FE2C63" w:rsidRPr="00EE4ECD">
        <w:t>rganizace učiva předmětu</w:t>
      </w:r>
    </w:p>
    <w:p w:rsidR="00FE2C63" w:rsidRPr="00484D6B" w:rsidRDefault="00FE2C63" w:rsidP="00FE2C63">
      <w:pPr>
        <w:pStyle w:val="Odstavecseseznamem1"/>
      </w:pPr>
      <w:r w:rsidRPr="00484D6B">
        <w:t>Tematický okruh: Metoda soutěžní rétoriky, osobnostní rozvoj a kooperace</w:t>
      </w:r>
    </w:p>
    <w:p w:rsidR="00FE2C63" w:rsidRPr="00484D6B" w:rsidRDefault="00FE2C63" w:rsidP="00FE2C63">
      <w:pPr>
        <w:pStyle w:val="Odstavecseseznamem1"/>
      </w:pPr>
      <w:r w:rsidRPr="00484D6B">
        <w:t>Tematický okruh: Argumentace</w:t>
      </w:r>
    </w:p>
    <w:p w:rsidR="00FE2C63" w:rsidRPr="00484D6B" w:rsidRDefault="00FE2C63" w:rsidP="00FE2C63">
      <w:pPr>
        <w:pStyle w:val="Odstavecseeznamem2"/>
      </w:pPr>
      <w:r w:rsidRPr="00484D6B">
        <w:t>TC: Nakládání s informacemi. Uchopení látky diskuse</w:t>
      </w:r>
    </w:p>
    <w:p w:rsidR="00FE2C63" w:rsidRPr="00484D6B" w:rsidRDefault="00FE2C63" w:rsidP="00FE2C63">
      <w:pPr>
        <w:pStyle w:val="Odstavecseeznamem2"/>
      </w:pPr>
      <w:r w:rsidRPr="00484D6B">
        <w:t>TC: Teorie a praxe racionální argumentace</w:t>
      </w:r>
    </w:p>
    <w:p w:rsidR="00FE2C63" w:rsidRPr="00484D6B" w:rsidRDefault="00FE2C63" w:rsidP="00FE2C63">
      <w:pPr>
        <w:pStyle w:val="Odstavecseeznamem2"/>
      </w:pPr>
      <w:r w:rsidRPr="00484D6B">
        <w:t>TC: Prezentace</w:t>
      </w:r>
    </w:p>
    <w:p w:rsidR="00FE2C63" w:rsidRPr="00EE4ECD" w:rsidRDefault="00FE2C63" w:rsidP="00FE2C63">
      <w:pPr>
        <w:pStyle w:val="Odstavecseseznamem1"/>
      </w:pPr>
      <w:r w:rsidRPr="00EE4ECD">
        <w:t>Tematický okruh: Prohloubení výstupů zvoleného předmětu kurikula a průřezových témat</w:t>
      </w:r>
    </w:p>
    <w:p w:rsidR="00FE2C63" w:rsidRPr="00EE4ECD" w:rsidRDefault="00FE2C63" w:rsidP="00FE2C63">
      <w:pPr>
        <w:pStyle w:val="Odstavecseeznamem2"/>
      </w:pPr>
      <w:r w:rsidRPr="00EE4ECD">
        <w:t>TC: Zacílený rozvoj</w:t>
      </w:r>
    </w:p>
    <w:p w:rsidR="001E3BE1" w:rsidRDefault="00FE2C63" w:rsidP="00FE2C63">
      <w:pPr>
        <w:pStyle w:val="Odstavecseeznamem2"/>
      </w:pPr>
      <w:r w:rsidRPr="00EE4ECD">
        <w:t>TC: Zprostředkovaný rozvoj</w:t>
      </w:r>
    </w:p>
    <w:p w:rsidR="00FE2C63" w:rsidRDefault="00180582" w:rsidP="006E2E33">
      <w:pPr>
        <w:pStyle w:val="Nadpis1"/>
      </w:pPr>
      <w:bookmarkStart w:id="8" w:name="_5._Organizace_učiva"/>
      <w:bookmarkEnd w:id="8"/>
      <w:r>
        <w:t>5</w:t>
      </w:r>
      <w:r w:rsidR="00EC1C09">
        <w:t>.</w:t>
      </w:r>
      <w:r w:rsidR="00FE2C63" w:rsidRPr="007453F3">
        <w:t xml:space="preserve"> Organi</w:t>
      </w:r>
      <w:r w:rsidR="00FE2C63">
        <w:t>zace učiva a výstupů vzdělávání</w:t>
      </w:r>
    </w:p>
    <w:p w:rsidR="00FE2C63" w:rsidRPr="00FE2C63" w:rsidRDefault="00FE2C63" w:rsidP="00C777EB">
      <w:pPr>
        <w:pStyle w:val="Nadpis41"/>
      </w:pPr>
      <w:r w:rsidRPr="00FE2C63">
        <w:t>Použité zkratky:</w:t>
      </w:r>
    </w:p>
    <w:p w:rsidR="00FE2C63" w:rsidRPr="00484D6B" w:rsidRDefault="00FE2C63" w:rsidP="00FE2C63">
      <w:pPr>
        <w:pStyle w:val="Normln2"/>
        <w:rPr>
          <w:b/>
        </w:rPr>
      </w:pPr>
      <w:r w:rsidRPr="00484D6B">
        <w:rPr>
          <w:b/>
        </w:rPr>
        <w:t>Vzdělávací obory</w:t>
      </w:r>
    </w:p>
    <w:p w:rsidR="00FE2C63" w:rsidRPr="00426799" w:rsidRDefault="00FE2C63" w:rsidP="00FE2C63">
      <w:pPr>
        <w:pStyle w:val="Normln2"/>
      </w:pPr>
      <w:r w:rsidRPr="00426799">
        <w:t xml:space="preserve">ČJ - </w:t>
      </w:r>
      <w:r>
        <w:t>č</w:t>
      </w:r>
      <w:r w:rsidRPr="00426799">
        <w:t>eský jazyk a literatura</w:t>
      </w:r>
    </w:p>
    <w:p w:rsidR="00FE2C63" w:rsidRPr="00426799" w:rsidRDefault="00FE2C63" w:rsidP="00FE2C63">
      <w:pPr>
        <w:pStyle w:val="Normln2"/>
      </w:pPr>
      <w:r w:rsidRPr="00426799">
        <w:t xml:space="preserve">M - </w:t>
      </w:r>
      <w:r>
        <w:t>m</w:t>
      </w:r>
      <w:r w:rsidRPr="00426799">
        <w:t>atematika a její aplikace</w:t>
      </w:r>
    </w:p>
    <w:p w:rsidR="00FE2C63" w:rsidRPr="00426799" w:rsidRDefault="00FE2C63" w:rsidP="00FE2C63">
      <w:pPr>
        <w:pStyle w:val="Normln2"/>
      </w:pPr>
      <w:proofErr w:type="spellStart"/>
      <w:r w:rsidRPr="00426799">
        <w:t>ČaS</w:t>
      </w:r>
      <w:proofErr w:type="spellEnd"/>
      <w:r w:rsidRPr="00426799">
        <w:t xml:space="preserve"> - </w:t>
      </w:r>
      <w:r>
        <w:t>č</w:t>
      </w:r>
      <w:r w:rsidRPr="00426799">
        <w:t>lověk a společnost</w:t>
      </w:r>
    </w:p>
    <w:p w:rsidR="00FE2C63" w:rsidRPr="00426799" w:rsidRDefault="00FE2C63" w:rsidP="00FE2C63">
      <w:pPr>
        <w:pStyle w:val="Normln2"/>
      </w:pPr>
      <w:proofErr w:type="spellStart"/>
      <w:r w:rsidRPr="00426799">
        <w:t>ČaP</w:t>
      </w:r>
      <w:proofErr w:type="spellEnd"/>
      <w:r w:rsidRPr="00426799">
        <w:t xml:space="preserve"> - </w:t>
      </w:r>
      <w:r>
        <w:t>č</w:t>
      </w:r>
      <w:r w:rsidRPr="00426799">
        <w:t>lověk a příroda</w:t>
      </w:r>
    </w:p>
    <w:p w:rsidR="00FE2C63" w:rsidRPr="00426799" w:rsidRDefault="00FE2C63" w:rsidP="00FE2C63">
      <w:pPr>
        <w:pStyle w:val="Normln2"/>
      </w:pPr>
      <w:r w:rsidRPr="00426799">
        <w:t xml:space="preserve">IKT - </w:t>
      </w:r>
      <w:r>
        <w:t>i</w:t>
      </w:r>
      <w:r w:rsidRPr="00426799">
        <w:t>nformatika a informační a komunikační technologie</w:t>
      </w:r>
    </w:p>
    <w:p w:rsidR="00FE2C63" w:rsidRPr="00426799" w:rsidRDefault="00FE2C63" w:rsidP="00FE2C63">
      <w:pPr>
        <w:pStyle w:val="Normln2"/>
      </w:pPr>
      <w:r w:rsidRPr="00426799">
        <w:t xml:space="preserve">OSZ - </w:t>
      </w:r>
      <w:r>
        <w:t>o</w:t>
      </w:r>
      <w:r w:rsidRPr="00426799">
        <w:t>bčanský a společenskovědní základ</w:t>
      </w:r>
    </w:p>
    <w:p w:rsidR="00FE2C63" w:rsidRPr="00426799" w:rsidRDefault="00FE2C63" w:rsidP="00FE2C63">
      <w:pPr>
        <w:pStyle w:val="Normln2"/>
      </w:pPr>
      <w:r w:rsidRPr="00426799">
        <w:t xml:space="preserve">ČSP - </w:t>
      </w:r>
      <w:r>
        <w:t>č</w:t>
      </w:r>
      <w:r w:rsidRPr="00426799">
        <w:t>lověk a svět práce</w:t>
      </w:r>
    </w:p>
    <w:p w:rsidR="00FE2C63" w:rsidRDefault="00FE2C63" w:rsidP="00FE2C63">
      <w:pPr>
        <w:pStyle w:val="Normln2"/>
      </w:pPr>
      <w:r w:rsidRPr="00426799">
        <w:t xml:space="preserve">G – </w:t>
      </w:r>
      <w:r>
        <w:t>g</w:t>
      </w:r>
      <w:r w:rsidRPr="00426799">
        <w:t>eografie</w:t>
      </w:r>
    </w:p>
    <w:p w:rsidR="00FE2C63" w:rsidRDefault="00FE2C63" w:rsidP="00FE2C63">
      <w:pPr>
        <w:pStyle w:val="Normln2"/>
      </w:pPr>
    </w:p>
    <w:p w:rsidR="00FE2C63" w:rsidRPr="00484D6B" w:rsidRDefault="00FE2C63" w:rsidP="00FE2C63">
      <w:pPr>
        <w:pStyle w:val="Normln2"/>
        <w:rPr>
          <w:b/>
        </w:rPr>
      </w:pPr>
      <w:r w:rsidRPr="00484D6B">
        <w:rPr>
          <w:b/>
        </w:rPr>
        <w:t>Průřezová témata</w:t>
      </w:r>
    </w:p>
    <w:p w:rsidR="00FE2C63" w:rsidRPr="00426799" w:rsidRDefault="00FE2C63" w:rsidP="00FE2C63">
      <w:pPr>
        <w:pStyle w:val="Normln2"/>
      </w:pPr>
      <w:r w:rsidRPr="00426799">
        <w:t xml:space="preserve">OSV - </w:t>
      </w:r>
      <w:r>
        <w:t>o</w:t>
      </w:r>
      <w:r w:rsidRPr="00426799">
        <w:t>sobnostní a sociální výchova</w:t>
      </w:r>
    </w:p>
    <w:p w:rsidR="00FE2C63" w:rsidRPr="00426799" w:rsidRDefault="00FE2C63" w:rsidP="00FE2C63">
      <w:pPr>
        <w:pStyle w:val="Normln2"/>
      </w:pPr>
      <w:r w:rsidRPr="00426799">
        <w:t xml:space="preserve">GM - </w:t>
      </w:r>
      <w:r>
        <w:t>v</w:t>
      </w:r>
      <w:r w:rsidRPr="00426799">
        <w:t>ýchova k myšlení v evropských a globálních souvislostech</w:t>
      </w:r>
    </w:p>
    <w:p w:rsidR="00FE2C63" w:rsidRPr="00426799" w:rsidRDefault="00FE2C63" w:rsidP="00FE2C63">
      <w:pPr>
        <w:pStyle w:val="Normln2"/>
      </w:pPr>
      <w:proofErr w:type="spellStart"/>
      <w:r w:rsidRPr="00426799">
        <w:t>MkV</w:t>
      </w:r>
      <w:proofErr w:type="spellEnd"/>
      <w:r w:rsidRPr="00426799">
        <w:t xml:space="preserve"> - </w:t>
      </w:r>
      <w:r>
        <w:t>m</w:t>
      </w:r>
      <w:r w:rsidRPr="00426799">
        <w:t>ultikulturní výchova</w:t>
      </w:r>
    </w:p>
    <w:p w:rsidR="00FE2C63" w:rsidRPr="00426799" w:rsidRDefault="00FE2C63" w:rsidP="00FE2C63">
      <w:pPr>
        <w:pStyle w:val="Normln2"/>
      </w:pPr>
      <w:r w:rsidRPr="00426799">
        <w:t xml:space="preserve">EV - </w:t>
      </w:r>
      <w:r>
        <w:t>e</w:t>
      </w:r>
      <w:r w:rsidRPr="00426799">
        <w:t>nvironmentální výchova</w:t>
      </w:r>
    </w:p>
    <w:p w:rsidR="00FE2C63" w:rsidRDefault="00FE2C63" w:rsidP="00FE2C63">
      <w:pPr>
        <w:pStyle w:val="Normln2"/>
      </w:pPr>
      <w:r w:rsidRPr="00426799">
        <w:t xml:space="preserve">MV - </w:t>
      </w:r>
      <w:r>
        <w:t>m</w:t>
      </w:r>
      <w:r w:rsidRPr="00426799">
        <w:t>ediální výchova</w:t>
      </w:r>
    </w:p>
    <w:p w:rsidR="00FE2C63" w:rsidRDefault="00FE2C63" w:rsidP="00FE2C63">
      <w:pPr>
        <w:pStyle w:val="Normln2"/>
      </w:pPr>
    </w:p>
    <w:p w:rsidR="00FE2C63" w:rsidRPr="00484D6B" w:rsidRDefault="00FE2C63" w:rsidP="00FE2C63">
      <w:pPr>
        <w:pStyle w:val="Normln2"/>
        <w:rPr>
          <w:b/>
        </w:rPr>
      </w:pPr>
      <w:r w:rsidRPr="00484D6B">
        <w:rPr>
          <w:b/>
        </w:rPr>
        <w:t>Další použité zkratky</w:t>
      </w:r>
    </w:p>
    <w:p w:rsidR="00FE2C63" w:rsidRDefault="00FE2C63" w:rsidP="00FE2C63">
      <w:pPr>
        <w:pStyle w:val="Normln2"/>
      </w:pPr>
      <w:r w:rsidRPr="00426799">
        <w:t>TO - tematic</w:t>
      </w:r>
      <w:r>
        <w:t>ký okruh</w:t>
      </w:r>
    </w:p>
    <w:p w:rsidR="00FE2C63" w:rsidRDefault="00FE2C63" w:rsidP="00FE2C63">
      <w:pPr>
        <w:pStyle w:val="Normln2"/>
      </w:pPr>
      <w:r>
        <w:t>TC - tematický celek</w:t>
      </w:r>
    </w:p>
    <w:p w:rsidR="00FE2C63" w:rsidRDefault="00FE2C63" w:rsidP="00FE2C63">
      <w:pPr>
        <w:pStyle w:val="Normln2"/>
      </w:pPr>
      <w:r>
        <w:t>M1 až M10</w:t>
      </w:r>
      <w:r>
        <w:rPr>
          <w:vertAlign w:val="subscript"/>
        </w:rPr>
        <w:t xml:space="preserve"> </w:t>
      </w:r>
      <w:r>
        <w:t>- výstupy TO m</w:t>
      </w:r>
      <w:r w:rsidRPr="00EE4ECD">
        <w:t>etoda soutěžní rétoriky, osobnostní rozvoj a kooperace</w:t>
      </w:r>
    </w:p>
    <w:p w:rsidR="00FE2C63" w:rsidRDefault="00FE2C63" w:rsidP="00FE2C63">
      <w:pPr>
        <w:pStyle w:val="Normln2"/>
      </w:pPr>
      <w:r>
        <w:t>I1 až I10 - výstupy TO argumentace, TC nakládání s informacemi. Uchopení látky diskuse</w:t>
      </w:r>
    </w:p>
    <w:p w:rsidR="00FE2C63" w:rsidRDefault="00FE2C63" w:rsidP="00FE2C63">
      <w:pPr>
        <w:pStyle w:val="Normln2"/>
      </w:pPr>
      <w:r>
        <w:t>A1 až A13 - výstupy TO argumentace, TC teorie a praxe racionální argumentace</w:t>
      </w:r>
    </w:p>
    <w:p w:rsidR="00FE2C63" w:rsidRDefault="00FE2C63" w:rsidP="00FE2C63">
      <w:pPr>
        <w:pStyle w:val="Normln2"/>
      </w:pPr>
      <w:r>
        <w:t>P1 až P6 – výstupy TO argumentace, TC prezentace</w:t>
      </w:r>
    </w:p>
    <w:p w:rsidR="00180582" w:rsidRDefault="00FE2C63" w:rsidP="00FE2C63">
      <w:pPr>
        <w:pStyle w:val="Normln2"/>
      </w:pPr>
      <w:r>
        <w:t>V1 a V2 – výstupy TO p</w:t>
      </w:r>
      <w:r w:rsidRPr="00EE4ECD">
        <w:t>rohloubení výstupů zvoleného předmětu kurikula a průřezových témat</w:t>
      </w:r>
    </w:p>
    <w:p w:rsidR="00180582" w:rsidRDefault="00180582" w:rsidP="00180582">
      <w:pPr>
        <w:rPr>
          <w:rFonts w:ascii="Calibri" w:eastAsia="ヒラギノ角ゴ Pro W3" w:hAnsi="Calibri" w:cs="Times New Roman"/>
          <w:color w:val="000000"/>
          <w:szCs w:val="20"/>
          <w:lang w:eastAsia="cs-CZ"/>
        </w:rPr>
      </w:pPr>
      <w:r>
        <w:br w:type="page"/>
      </w:r>
    </w:p>
    <w:p w:rsidR="00FE2C63" w:rsidRPr="002622EF" w:rsidRDefault="00FE2C63" w:rsidP="00FE2C63">
      <w:pPr>
        <w:spacing w:line="240" w:lineRule="auto"/>
        <w:ind w:left="-1701"/>
        <w:rPr>
          <w:lang w:eastAsia="zh-CN"/>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5"/>
      </w:tblGrid>
      <w:tr w:rsidR="00FE2C63" w:rsidRPr="00FA347C" w:rsidTr="00FE2C63">
        <w:tc>
          <w:tcPr>
            <w:tcW w:w="9055" w:type="dxa"/>
            <w:gridSpan w:val="2"/>
            <w:shd w:val="clear" w:color="auto" w:fill="D9D9D9" w:themeFill="background1" w:themeFillShade="D9"/>
          </w:tcPr>
          <w:p w:rsidR="00FE2C63" w:rsidRPr="00FA347C" w:rsidRDefault="00FE2C63" w:rsidP="00FA347C">
            <w:pPr>
              <w:pStyle w:val="Nadpis2"/>
            </w:pPr>
            <w:bookmarkStart w:id="9" w:name="_Tematický_okruh:_Metoda"/>
            <w:bookmarkEnd w:id="9"/>
            <w:r w:rsidRPr="00FA347C">
              <w:t>Tematický okruh: Metoda soutěžní rétoriky, osobnostní rozvoj a kooperace</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1</w:t>
            </w:r>
          </w:p>
        </w:tc>
      </w:tr>
      <w:tr w:rsidR="00FE2C63" w:rsidRPr="008656C7" w:rsidTr="00C777EB">
        <w:tc>
          <w:tcPr>
            <w:tcW w:w="4390" w:type="dxa"/>
            <w:shd w:val="clear" w:color="auto" w:fill="D9D9D9" w:themeFill="background1" w:themeFillShade="D9"/>
          </w:tcPr>
          <w:p w:rsidR="00FE2C63" w:rsidRPr="008656C7" w:rsidRDefault="00FE2C63" w:rsidP="00FE2C63">
            <w:pPr>
              <w:spacing w:line="240" w:lineRule="auto"/>
              <w:rPr>
                <w:b/>
              </w:rPr>
            </w:pPr>
            <w:r w:rsidRPr="008656C7">
              <w:rPr>
                <w:b/>
              </w:rPr>
              <w:t>Výstup</w:t>
            </w:r>
          </w:p>
        </w:tc>
        <w:tc>
          <w:tcPr>
            <w:tcW w:w="4665"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RPr="00EE4ECD" w:rsidTr="00C777EB">
        <w:tc>
          <w:tcPr>
            <w:tcW w:w="4390" w:type="dxa"/>
          </w:tcPr>
          <w:p w:rsidR="00FE2C63" w:rsidRPr="00425503" w:rsidRDefault="00FE2C63" w:rsidP="00C777EB">
            <w:pPr>
              <w:pStyle w:val="Zcelanormln"/>
            </w:pPr>
            <w:r w:rsidRPr="00425503">
              <w:t>M1) Orientuje se v metodě soutěžní rétoriky, rozumí významům základních pojmů.</w:t>
            </w:r>
          </w:p>
        </w:tc>
        <w:tc>
          <w:tcPr>
            <w:tcW w:w="4665" w:type="dxa"/>
          </w:tcPr>
          <w:p w:rsidR="00FE2C63" w:rsidRPr="00425503" w:rsidRDefault="00FE2C63" w:rsidP="00C777EB">
            <w:pPr>
              <w:pStyle w:val="Zcelanormln"/>
            </w:pPr>
            <w:r w:rsidRPr="00425503">
              <w:t>Než začnete debatovat: Soutěžní rétorika, debata, debatování a debatní program</w:t>
            </w:r>
            <w:r>
              <w:t>.</w:t>
            </w:r>
            <w:r w:rsidRPr="00425503">
              <w:t xml:space="preserve"> Znaky debatování</w:t>
            </w:r>
            <w:r>
              <w:t>.</w:t>
            </w:r>
            <w:r w:rsidRPr="00425503">
              <w:t xml:space="preserve"> Vzdělávání debatováním.</w:t>
            </w:r>
          </w:p>
        </w:tc>
      </w:tr>
      <w:tr w:rsidR="00FE2C63" w:rsidRPr="00EE4ECD" w:rsidTr="00C777EB">
        <w:tc>
          <w:tcPr>
            <w:tcW w:w="4390" w:type="dxa"/>
          </w:tcPr>
          <w:p w:rsidR="00FE2C63" w:rsidRPr="00425503" w:rsidRDefault="00FE2C63" w:rsidP="00C777EB">
            <w:pPr>
              <w:pStyle w:val="Zcelanormln"/>
            </w:pPr>
            <w:r w:rsidRPr="00425503">
              <w:t>M2) Zařadí debatování do historické tradice rétoriky.</w:t>
            </w:r>
          </w:p>
        </w:tc>
        <w:tc>
          <w:tcPr>
            <w:tcW w:w="4665" w:type="dxa"/>
          </w:tcPr>
          <w:p w:rsidR="00FE2C63" w:rsidRPr="00425503" w:rsidRDefault="00FE2C63" w:rsidP="00C777EB">
            <w:pPr>
              <w:pStyle w:val="Zcelanormln"/>
            </w:pPr>
            <w:r w:rsidRPr="00425503">
              <w:t>Než začnete debatovat: Debatování v tradici rétoriky.</w:t>
            </w:r>
          </w:p>
        </w:tc>
      </w:tr>
      <w:tr w:rsidR="00FE2C63" w:rsidRPr="00EE4ECD" w:rsidTr="00C777EB">
        <w:tc>
          <w:tcPr>
            <w:tcW w:w="4390" w:type="dxa"/>
          </w:tcPr>
          <w:p w:rsidR="00FE2C63" w:rsidRPr="00425503" w:rsidRDefault="00FE2C63" w:rsidP="00C777EB">
            <w:pPr>
              <w:pStyle w:val="Zcelanormln"/>
            </w:pPr>
            <w:r w:rsidRPr="00425503">
              <w:t>M3) Soutěžní rétoriku vnímá jako vzdělávací metodu. Rozlišuje soutěž a s ní spojené kompetiční cíle a vzdělávací cíle aktivity. Osvojí si mravní principy soutěžní debaty.</w:t>
            </w:r>
          </w:p>
        </w:tc>
        <w:tc>
          <w:tcPr>
            <w:tcW w:w="4665" w:type="dxa"/>
          </w:tcPr>
          <w:p w:rsidR="00FE2C63" w:rsidRPr="00425503" w:rsidRDefault="00FE2C63" w:rsidP="00C777EB">
            <w:pPr>
              <w:pStyle w:val="Zcelanormln"/>
            </w:pPr>
            <w:r w:rsidRPr="00425503">
              <w:t>Než začnete debatovat: Debatování v tradici rétoriky</w:t>
            </w:r>
            <w:r>
              <w:t>.</w:t>
            </w:r>
            <w:r w:rsidRPr="00425503">
              <w:t xml:space="preserve"> Vzdělávání debatováním.</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EE4ECD" w:rsidTr="00C777EB">
        <w:tc>
          <w:tcPr>
            <w:tcW w:w="4390" w:type="dxa"/>
          </w:tcPr>
          <w:p w:rsidR="00FE2C63" w:rsidRPr="00425503" w:rsidRDefault="00FE2C63" w:rsidP="00C777EB">
            <w:pPr>
              <w:pStyle w:val="Zcelanormln"/>
            </w:pPr>
            <w:r w:rsidRPr="00425503">
              <w:t>M4) Formuluje a respektuje zásady chování v debatě a v rámci práce v předmětu. Ctí zásady fair play.</w:t>
            </w:r>
          </w:p>
        </w:tc>
        <w:tc>
          <w:tcPr>
            <w:tcW w:w="4665" w:type="dxa"/>
          </w:tcPr>
          <w:p w:rsidR="00FE2C63" w:rsidRPr="00425503" w:rsidRDefault="00FE2C63" w:rsidP="00C777EB">
            <w:pPr>
              <w:pStyle w:val="Zcelanormln"/>
            </w:pPr>
            <w:r w:rsidRPr="00425503">
              <w:t>Než začnete debatovat: Vzdělávání debatováním.</w:t>
            </w:r>
          </w:p>
          <w:p w:rsidR="00FE2C63" w:rsidRPr="00425503" w:rsidRDefault="00FE2C63" w:rsidP="00C777EB">
            <w:pPr>
              <w:pStyle w:val="Zcelanormln"/>
            </w:pPr>
            <w:r w:rsidRPr="00425503">
              <w:t>Kapitola 1: Zjednodušená debata - Průběh debaty a chování účastníků.</w:t>
            </w:r>
          </w:p>
          <w:p w:rsidR="00FE2C63" w:rsidRPr="00425503" w:rsidRDefault="00FE2C63" w:rsidP="00C777EB">
            <w:pPr>
              <w:pStyle w:val="Zcelanormln"/>
            </w:pPr>
            <w:r w:rsidRPr="00425503">
              <w:t>Kapitola 2: Kolokvium</w:t>
            </w:r>
            <w:r>
              <w:t>.</w:t>
            </w:r>
            <w:r w:rsidRPr="00425503">
              <w:t xml:space="preserve"> Třetí řeči.</w:t>
            </w:r>
          </w:p>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EE4ECD" w:rsidTr="00C777EB">
        <w:tc>
          <w:tcPr>
            <w:tcW w:w="4390" w:type="dxa"/>
          </w:tcPr>
          <w:p w:rsidR="00FE2C63" w:rsidRPr="00425503" w:rsidRDefault="00FE2C63" w:rsidP="00C777EB">
            <w:pPr>
              <w:pStyle w:val="Zcelanormln"/>
            </w:pPr>
            <w:r w:rsidRPr="00425503">
              <w:t>M5) Rozumí průběhu debaty formou ZD a KP, rolím a povinnostem mluvčích a cílům stran. Rozumí zásadám, podle kterých je určen vítěz debaty.</w:t>
            </w:r>
          </w:p>
        </w:tc>
        <w:tc>
          <w:tcPr>
            <w:tcW w:w="4665" w:type="dxa"/>
          </w:tcPr>
          <w:p w:rsidR="00FE2C63" w:rsidRPr="00425503" w:rsidRDefault="00FE2C63" w:rsidP="00C777EB">
            <w:pPr>
              <w:pStyle w:val="Zcelanormln"/>
            </w:pPr>
            <w:r w:rsidRPr="00425503">
              <w:t>Než začnete debatovat: Znaky debatování</w:t>
            </w:r>
            <w:r>
              <w:t>.</w:t>
            </w:r>
            <w:r w:rsidRPr="00425503">
              <w:t xml:space="preserve"> Vzdělávání debatováním.</w:t>
            </w:r>
          </w:p>
          <w:p w:rsidR="00FE2C63" w:rsidRPr="00425503" w:rsidRDefault="00FE2C63" w:rsidP="00C777EB">
            <w:pPr>
              <w:pStyle w:val="Zcelanormln"/>
            </w:pPr>
            <w:r w:rsidRPr="00425503">
              <w:t>Příprava problematizace</w:t>
            </w:r>
            <w:r>
              <w:t>.</w:t>
            </w:r>
            <w:r w:rsidRPr="00425503">
              <w:t xml:space="preserve"> Rehabilitace a druhé vyvracení</w:t>
            </w:r>
            <w:r>
              <w:t>.</w:t>
            </w:r>
            <w:r w:rsidRPr="00425503">
              <w:t xml:space="preserve"> Role třetích mluvčích</w:t>
            </w:r>
            <w:r>
              <w:t>.</w:t>
            </w:r>
            <w:r w:rsidRPr="00425503">
              <w:t xml:space="preserve"> Kolokvium.</w:t>
            </w:r>
          </w:p>
          <w:p w:rsidR="00FE2C63" w:rsidRPr="00425503" w:rsidRDefault="00FE2C63" w:rsidP="00C777EB">
            <w:pPr>
              <w:pStyle w:val="Zcelanormln"/>
            </w:pPr>
            <w:r w:rsidRPr="00425503">
              <w:t>Kapitola 2: Kolokvium.</w:t>
            </w:r>
          </w:p>
          <w:p w:rsidR="00FE2C63" w:rsidRPr="00425503" w:rsidRDefault="00FE2C63" w:rsidP="00C777EB">
            <w:pPr>
              <w:pStyle w:val="Zcelanormln"/>
            </w:pPr>
            <w:r w:rsidRPr="00425503">
              <w:t>Kapitola 2: Třetí řeči.</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EE4ECD" w:rsidTr="00C777EB">
        <w:tc>
          <w:tcPr>
            <w:tcW w:w="4390" w:type="dxa"/>
          </w:tcPr>
          <w:p w:rsidR="00FE2C63" w:rsidRPr="00425503" w:rsidRDefault="00FE2C63" w:rsidP="00C777EB">
            <w:pPr>
              <w:pStyle w:val="Zcelanormln"/>
            </w:pPr>
            <w:r w:rsidRPr="00425503">
              <w:t>M6) Účastníky aktivity vnímá jako partnery vzdělávacího procesu.</w:t>
            </w:r>
          </w:p>
        </w:tc>
        <w:tc>
          <w:tcPr>
            <w:tcW w:w="4665" w:type="dxa"/>
          </w:tcPr>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EE4ECD" w:rsidTr="00C777EB">
        <w:tc>
          <w:tcPr>
            <w:tcW w:w="4390" w:type="dxa"/>
          </w:tcPr>
          <w:p w:rsidR="00FE2C63" w:rsidRPr="00425503" w:rsidRDefault="00FE2C63" w:rsidP="00C777EB">
            <w:pPr>
              <w:pStyle w:val="Zcelanormln"/>
            </w:pPr>
            <w:r w:rsidRPr="00425503">
              <w:t>M7) Spolupracuje v týmu, přijímá odpovědnost za svěřené úkoly. Úkoly řeší včas a svědomitě.</w:t>
            </w:r>
          </w:p>
        </w:tc>
        <w:tc>
          <w:tcPr>
            <w:tcW w:w="4665" w:type="dxa"/>
          </w:tcPr>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EE4ECD" w:rsidTr="00C777EB">
        <w:tc>
          <w:tcPr>
            <w:tcW w:w="4390" w:type="dxa"/>
          </w:tcPr>
          <w:p w:rsidR="00FE2C63" w:rsidRPr="00425503" w:rsidRDefault="00FE2C63" w:rsidP="00C777EB">
            <w:pPr>
              <w:pStyle w:val="Zcelanormln"/>
            </w:pPr>
            <w:r w:rsidRPr="00425503">
              <w:t>M8) Deleguje úkoly na spolupracovníky, vyžaduje jejich včasné a svědomité plnění.</w:t>
            </w:r>
          </w:p>
        </w:tc>
        <w:tc>
          <w:tcPr>
            <w:tcW w:w="4665" w:type="dxa"/>
          </w:tcPr>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Tr="00FE2C63">
        <w:tc>
          <w:tcPr>
            <w:tcW w:w="9055" w:type="dxa"/>
            <w:gridSpan w:val="2"/>
          </w:tcPr>
          <w:p w:rsidR="00FE2C63" w:rsidRPr="00425503" w:rsidRDefault="00FE2C63" w:rsidP="004E1F9B">
            <w:pPr>
              <w:pStyle w:val="StylA"/>
            </w:pPr>
            <w:r w:rsidRPr="00425503">
              <w:t>OSZ, Člověk ve společnosti:</w:t>
            </w:r>
          </w:p>
          <w:p w:rsidR="00FE2C63" w:rsidRPr="00425503" w:rsidRDefault="00FE2C63" w:rsidP="00FE2C63">
            <w:pPr>
              <w:pStyle w:val="Odstavecseseznamem1"/>
            </w:pPr>
            <w:r w:rsidRPr="00425503">
              <w:t>uplatňuje společensky vhodné způsoby komunikace ve formálních i neformálních vztazích, případné neshody či konflikty s druhými lid</w:t>
            </w:r>
            <w:r>
              <w:t>mi řeší konstruktivním způsobem</w:t>
            </w:r>
          </w:p>
          <w:p w:rsidR="00FE2C63" w:rsidRPr="00425503" w:rsidRDefault="00FE2C63" w:rsidP="004E1F9B">
            <w:pPr>
              <w:pStyle w:val="StylA"/>
            </w:pPr>
            <w:r w:rsidRPr="00425503">
              <w:t>OSZ, Úvod do filozofie a religionistiky:</w:t>
            </w:r>
          </w:p>
          <w:p w:rsidR="00FE2C63" w:rsidRPr="00425503" w:rsidRDefault="00FE2C63" w:rsidP="00FE2C63">
            <w:pPr>
              <w:pStyle w:val="Odstavecseseznamem1"/>
            </w:pPr>
            <w:r>
              <w:t>eticky a věcně správně</w:t>
            </w:r>
            <w:r w:rsidRPr="00425503">
              <w:t xml:space="preserve"> argumentuj</w:t>
            </w:r>
            <w:r>
              <w:t>e v dialogu a diskusi, uvážlivě</w:t>
            </w:r>
            <w:r w:rsidRPr="00425503">
              <w:t xml:space="preserve"> a kriticky přistupuje k argumentům druhých lidí, rozpozná nekorektní argumentaci a manipulativní strategie v mezilidské komunikaci</w:t>
            </w:r>
          </w:p>
          <w:p w:rsidR="00FE2C63" w:rsidRPr="00425503" w:rsidRDefault="00FE2C63" w:rsidP="004E1F9B">
            <w:pPr>
              <w:pStyle w:val="StylA"/>
            </w:pPr>
            <w:r w:rsidRPr="00425503">
              <w:t>OSZ, Člověk jako jedinec:</w:t>
            </w:r>
          </w:p>
          <w:p w:rsidR="00FE2C63" w:rsidRPr="00425503" w:rsidRDefault="00FE2C63" w:rsidP="00FE2C63">
            <w:pPr>
              <w:pStyle w:val="Odstavecseseznamem1"/>
            </w:pPr>
            <w:r w:rsidRPr="00425503">
              <w:t>porovnává různé metody učení a vyhodnocuje jejich účinnost pro své studium s ohledem na vlastní psychické předpoklady, uplatňuje zásady duševní hygieny při práci a učení</w:t>
            </w:r>
          </w:p>
          <w:p w:rsidR="00FE2C63" w:rsidRPr="00425503" w:rsidRDefault="00FE2C63" w:rsidP="004E1F9B">
            <w:pPr>
              <w:pStyle w:val="StylA"/>
            </w:pPr>
            <w:r w:rsidRPr="00425503">
              <w:t>OSV, Morálka všedního dne:</w:t>
            </w:r>
          </w:p>
          <w:p w:rsidR="00FE2C63" w:rsidRPr="00425503" w:rsidRDefault="00FE2C63" w:rsidP="00FE2C63">
            <w:pPr>
              <w:pStyle w:val="Odstavecseseznamem1"/>
            </w:pPr>
            <w:r>
              <w:lastRenderedPageBreak/>
              <w:t>jaké jsou mé hodnotové žebříčky</w:t>
            </w:r>
          </w:p>
          <w:p w:rsidR="00FE2C63" w:rsidRPr="00425503" w:rsidRDefault="00FE2C63" w:rsidP="00FE2C63">
            <w:pPr>
              <w:pStyle w:val="Odstavecseseznamem1"/>
            </w:pPr>
            <w:r w:rsidRPr="00425503">
              <w:t>jak přebírám z</w:t>
            </w:r>
            <w:r>
              <w:t>odpovědnost v různých situacích</w:t>
            </w:r>
          </w:p>
          <w:p w:rsidR="00FE2C63" w:rsidRPr="00425503" w:rsidRDefault="00FE2C63" w:rsidP="004E1F9B">
            <w:pPr>
              <w:pStyle w:val="StylA"/>
            </w:pPr>
            <w:r w:rsidRPr="00425503">
              <w:t>OSV, Seberegulace, organizační dovednosti a efektivní řešení problémů:</w:t>
            </w:r>
          </w:p>
          <w:p w:rsidR="00FE2C63" w:rsidRPr="00425503" w:rsidRDefault="00FE2C63" w:rsidP="00FE2C63">
            <w:pPr>
              <w:pStyle w:val="Odstavecseseznamem1"/>
            </w:pPr>
            <w:r w:rsidRPr="00425503">
              <w:t>já v roli vedoucí/vedoucího a v roli</w:t>
            </w:r>
            <w:r>
              <w:t xml:space="preserve"> vedené/vedeného</w:t>
            </w:r>
          </w:p>
          <w:p w:rsidR="00FE2C63" w:rsidRPr="00425503" w:rsidRDefault="00FE2C63" w:rsidP="00FE2C63">
            <w:pPr>
              <w:pStyle w:val="Odstavecseseznamem1"/>
            </w:pPr>
            <w:r w:rsidRPr="00425503">
              <w:t>jak ovládám sociální dovednosti potřebné při řešení problémů v interakci s druhými lidmi a co s</w:t>
            </w:r>
            <w:r>
              <w:t>e v této oblasti mohu dále učit</w:t>
            </w:r>
          </w:p>
          <w:p w:rsidR="00FE2C63" w:rsidRPr="00425503" w:rsidRDefault="00FE2C63" w:rsidP="00FE2C63">
            <w:pPr>
              <w:pStyle w:val="Odstavecseseznamem1"/>
            </w:pPr>
            <w:r w:rsidRPr="00425503">
              <w:t>jak j</w:t>
            </w:r>
            <w:r>
              <w:t>sem schopen vnímat se pozitivně</w:t>
            </w:r>
          </w:p>
          <w:p w:rsidR="00FE2C63" w:rsidRPr="00425503" w:rsidRDefault="00FE2C63" w:rsidP="00FE2C63">
            <w:pPr>
              <w:pStyle w:val="Odstavecseseznamem1"/>
            </w:pPr>
            <w:r w:rsidRPr="00425503">
              <w:t>co skutečně dělám a co mohu a chci ud</w:t>
            </w:r>
            <w:r>
              <w:t>ělat pro svůj osobnostní rozvoj</w:t>
            </w:r>
          </w:p>
          <w:p w:rsidR="00FE2C63" w:rsidRPr="00425503" w:rsidRDefault="00FE2C63" w:rsidP="004E1F9B">
            <w:pPr>
              <w:pStyle w:val="StylA"/>
            </w:pPr>
            <w:r w:rsidRPr="00425503">
              <w:t>OSV, Spolupráce a soutěž:</w:t>
            </w:r>
          </w:p>
          <w:p w:rsidR="00FE2C63" w:rsidRPr="00425503" w:rsidRDefault="00FE2C63" w:rsidP="00FE2C63">
            <w:pPr>
              <w:pStyle w:val="Odstavecseseznamem1"/>
            </w:pPr>
            <w:r w:rsidRPr="00425503">
              <w:t xml:space="preserve">jak spolupracovat s lidmi, kteří jsou jiní než já sám, a </w:t>
            </w:r>
            <w:r>
              <w:t>jak rozvíjet vztahy s dospělými</w:t>
            </w:r>
          </w:p>
          <w:p w:rsidR="00FE2C63" w:rsidRDefault="00FE2C63" w:rsidP="00FE2C63">
            <w:pPr>
              <w:pStyle w:val="Odstavecseseznamem1"/>
            </w:pPr>
            <w:r w:rsidRPr="00425503">
              <w:t>jak umím rozpoznat situace soutěže a jak je prožívám</w:t>
            </w:r>
          </w:p>
          <w:p w:rsidR="00FE2C63" w:rsidRPr="00425503" w:rsidRDefault="00FE2C63" w:rsidP="00FE2C63">
            <w:pPr>
              <w:pStyle w:val="Odstavecseseznamem1"/>
            </w:pPr>
            <w:r w:rsidRPr="00425503">
              <w:t>jak zvládám situace soutěže</w:t>
            </w:r>
            <w:r>
              <w:t xml:space="preserve"> a jaké v nich používám taktiky</w:t>
            </w:r>
          </w:p>
          <w:p w:rsidR="00FE2C63" w:rsidRPr="00425503" w:rsidRDefault="00FE2C63" w:rsidP="004E1F9B">
            <w:pPr>
              <w:pStyle w:val="StylA"/>
            </w:pPr>
            <w:r w:rsidRPr="00425503">
              <w:t>ČJ, Jazyk a jazyková komunikace:</w:t>
            </w:r>
          </w:p>
          <w:p w:rsidR="00FE2C63" w:rsidRPr="00425503" w:rsidRDefault="00FE2C63" w:rsidP="00FE2C63">
            <w:pPr>
              <w:pStyle w:val="Odstavecseseznamem1"/>
            </w:pPr>
            <w:r w:rsidRPr="00425503">
              <w:t>volí adekvátní komunikační strategie, zohledňuje partnera a publikum; rozeznává manipulativní k</w:t>
            </w:r>
            <w:r>
              <w:t>omunikaci a dovede se jí bránit</w:t>
            </w:r>
          </w:p>
          <w:p w:rsidR="00FE2C63" w:rsidRPr="00425503" w:rsidRDefault="00FE2C63" w:rsidP="004E1F9B">
            <w:pPr>
              <w:pStyle w:val="StylA"/>
            </w:pPr>
            <w:r w:rsidRPr="00425503">
              <w:t>MV, Média a mediální produkce:</w:t>
            </w:r>
          </w:p>
          <w:p w:rsidR="00FE2C63" w:rsidRPr="00425503" w:rsidRDefault="00FE2C63" w:rsidP="00FE2C63">
            <w:pPr>
              <w:pStyle w:val="Odstavecseseznamem1"/>
            </w:pPr>
            <w:r w:rsidRPr="00425503">
              <w:t>komunikace a spolupráce v týmu (stanovení časového harmonogramu, rozdělení úkolů a odpovědnosti, otázka autorství a dopracování</w:t>
            </w:r>
            <w:r>
              <w:t xml:space="preserve"> materiálů s ohledem na celek)</w:t>
            </w:r>
          </w:p>
        </w:tc>
      </w:tr>
    </w:tbl>
    <w:p w:rsidR="00180582" w:rsidRDefault="00180582" w:rsidP="00180582">
      <w:r>
        <w:lastRenderedPageBreak/>
        <w:br w:type="page"/>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12"/>
      </w:tblGrid>
      <w:tr w:rsidR="00FE2C63" w:rsidRPr="008656C7" w:rsidTr="004D4B1D">
        <w:tc>
          <w:tcPr>
            <w:tcW w:w="9055" w:type="dxa"/>
            <w:gridSpan w:val="2"/>
            <w:shd w:val="clear" w:color="auto" w:fill="D9D9D9" w:themeFill="background1" w:themeFillShade="D9"/>
          </w:tcPr>
          <w:p w:rsidR="00FE2C63" w:rsidRPr="008656C7" w:rsidRDefault="00FE2C63" w:rsidP="00FA347C">
            <w:pPr>
              <w:pStyle w:val="Nadpis2"/>
            </w:pPr>
            <w:r w:rsidRPr="008656C7">
              <w:lastRenderedPageBreak/>
              <w:t>Tematický okruh: Argumentace. TC: Práce s informacemi</w:t>
            </w:r>
            <w:r>
              <w:t>. Uchopení</w:t>
            </w:r>
            <w:r w:rsidRPr="008656C7">
              <w:t xml:space="preserve"> látky diskuse</w:t>
            </w:r>
          </w:p>
        </w:tc>
      </w:tr>
      <w:tr w:rsidR="00FE2C63" w:rsidRPr="008656C7" w:rsidTr="004D4B1D">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1</w:t>
            </w:r>
          </w:p>
        </w:tc>
      </w:tr>
      <w:tr w:rsidR="00FE2C63" w:rsidRPr="008656C7" w:rsidTr="004D4B1D">
        <w:tc>
          <w:tcPr>
            <w:tcW w:w="4143"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4912"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Tr="004D4B1D">
        <w:tc>
          <w:tcPr>
            <w:tcW w:w="4143" w:type="dxa"/>
          </w:tcPr>
          <w:p w:rsidR="00FE2C63" w:rsidRPr="00425503" w:rsidRDefault="00FE2C63" w:rsidP="00C777EB">
            <w:pPr>
              <w:pStyle w:val="Zcelanormln"/>
            </w:pPr>
            <w:r>
              <w:t>I1) Posoudí význam</w:t>
            </w:r>
            <w:r w:rsidRPr="00425503">
              <w:t xml:space="preserve"> pozorování na podporu teorie. Rozlišuje různé typy empirických důkazů. Na podporu tvrzení používá vhodné důkazy.</w:t>
            </w:r>
          </w:p>
        </w:tc>
        <w:tc>
          <w:tcPr>
            <w:tcW w:w="4912" w:type="dxa"/>
          </w:tcPr>
          <w:p w:rsidR="00FE2C63" w:rsidRPr="00425503" w:rsidRDefault="00FE2C63" w:rsidP="00C777EB">
            <w:pPr>
              <w:pStyle w:val="Zcelanormln"/>
            </w:pPr>
            <w:r w:rsidRPr="00425503">
              <w:t>Kapitola 1: Ověření přijatelnosti hypotéz</w:t>
            </w:r>
            <w:r>
              <w:t>.</w:t>
            </w:r>
            <w:r w:rsidRPr="00425503">
              <w:t xml:space="preserve"> Příprava problematizace</w:t>
            </w:r>
            <w:r>
              <w:t>.</w:t>
            </w:r>
            <w:r w:rsidRPr="00425503">
              <w:t xml:space="preserve"> Rehabilitace a druhé vyvracení</w:t>
            </w:r>
            <w:r>
              <w:t>.</w:t>
            </w:r>
          </w:p>
          <w:p w:rsidR="00FE2C63" w:rsidRPr="00425503" w:rsidRDefault="00FE2C63" w:rsidP="00C777EB">
            <w:pPr>
              <w:pStyle w:val="Zcelanormln"/>
            </w:pPr>
            <w:r w:rsidRPr="00425503">
              <w:t>Kapitola 2: Argumentace – skutečnosti a důkazy</w:t>
            </w:r>
            <w:r>
              <w:t>.</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I2) Cíleně a účelně vyhledává potřebné informace, provádí holistické rešerše.</w:t>
            </w:r>
          </w:p>
        </w:tc>
        <w:tc>
          <w:tcPr>
            <w:tcW w:w="4912" w:type="dxa"/>
          </w:tcPr>
          <w:p w:rsidR="00FE2C63" w:rsidRPr="00425503" w:rsidRDefault="00FE2C63" w:rsidP="00C777EB">
            <w:pPr>
              <w:pStyle w:val="Zcelanormln"/>
            </w:pPr>
            <w:r w:rsidRPr="00425503">
              <w:t>Kapitola 1: Ověření přijatelnosti hypotéz.</w:t>
            </w:r>
          </w:p>
          <w:p w:rsidR="00FE2C63" w:rsidRPr="00425503" w:rsidRDefault="00FE2C63" w:rsidP="00C777EB">
            <w:pPr>
              <w:pStyle w:val="Zcelanormln"/>
            </w:pPr>
            <w:r w:rsidRPr="00425503">
              <w:t xml:space="preserve">Průběžně: </w:t>
            </w:r>
            <w:r>
              <w:t>Praxe</w:t>
            </w:r>
            <w:r w:rsidRPr="00425503">
              <w:t xml:space="preserve"> cvičných debat.</w:t>
            </w:r>
          </w:p>
        </w:tc>
      </w:tr>
      <w:tr w:rsidR="00FE2C63" w:rsidTr="004D4B1D">
        <w:tc>
          <w:tcPr>
            <w:tcW w:w="4143" w:type="dxa"/>
          </w:tcPr>
          <w:p w:rsidR="00FE2C63" w:rsidRPr="00425503" w:rsidRDefault="00FE2C63" w:rsidP="00C777EB">
            <w:pPr>
              <w:pStyle w:val="Zcelanormln"/>
            </w:pPr>
            <w:r w:rsidRPr="00425503">
              <w:t>I3) Z rešerší / vyhledaných informací si činí přehledné a výstižné výpisky, které systematicky a organizovaně ukládá pro další použití.</w:t>
            </w:r>
          </w:p>
        </w:tc>
        <w:tc>
          <w:tcPr>
            <w:tcW w:w="4912" w:type="dxa"/>
          </w:tcPr>
          <w:p w:rsidR="00FE2C63" w:rsidRPr="00425503" w:rsidRDefault="00FE2C63" w:rsidP="00C777EB">
            <w:pPr>
              <w:pStyle w:val="Zcelanormln"/>
            </w:pPr>
            <w:r w:rsidRPr="00425503">
              <w:t>Kapitola 1: Ověření přijatelnosti hypotéz</w:t>
            </w:r>
            <w:r>
              <w:t>.</w:t>
            </w:r>
            <w:r w:rsidRPr="00425503">
              <w:t xml:space="preserve"> Příprava prezentace AT</w:t>
            </w:r>
            <w:r>
              <w:t>.</w:t>
            </w:r>
            <w:r w:rsidRPr="00425503">
              <w:t xml:space="preserve"> Příprava problematizace.</w:t>
            </w:r>
          </w:p>
          <w:p w:rsidR="00FE2C63" w:rsidRPr="00425503" w:rsidRDefault="00FE2C63" w:rsidP="00C777EB">
            <w:pPr>
              <w:pStyle w:val="Zcelanormln"/>
            </w:pPr>
            <w:r w:rsidRPr="00425503">
              <w:t xml:space="preserve">Průběžně: </w:t>
            </w:r>
            <w:r>
              <w:t>Praxe</w:t>
            </w:r>
            <w:r w:rsidRPr="00425503">
              <w:t xml:space="preserve"> přípravy na cvičné debaty.</w:t>
            </w:r>
          </w:p>
        </w:tc>
      </w:tr>
      <w:tr w:rsidR="00FE2C63" w:rsidTr="004D4B1D">
        <w:tc>
          <w:tcPr>
            <w:tcW w:w="4143" w:type="dxa"/>
          </w:tcPr>
          <w:p w:rsidR="00FE2C63" w:rsidRPr="00425503" w:rsidRDefault="00FE2C63" w:rsidP="00C777EB">
            <w:pPr>
              <w:pStyle w:val="Zcelanormln"/>
            </w:pPr>
            <w:r w:rsidRPr="00425503">
              <w:t xml:space="preserve">I4) Analyzuje tezi rozpravy, korektně a účelně interpretuje její obsah </w:t>
            </w:r>
            <w:r>
              <w:t>a spor. Odkrývá hodnotové spory</w:t>
            </w:r>
            <w:r w:rsidRPr="00425503">
              <w:t xml:space="preserve"> včetně sporů nadřazených hodnot a světonázoru.</w:t>
            </w:r>
          </w:p>
        </w:tc>
        <w:tc>
          <w:tcPr>
            <w:tcW w:w="4912" w:type="dxa"/>
          </w:tcPr>
          <w:p w:rsidR="00FE2C63" w:rsidRPr="00425503" w:rsidRDefault="00FE2C63" w:rsidP="00C777EB">
            <w:pPr>
              <w:pStyle w:val="Zcelanormln"/>
            </w:pPr>
            <w:r w:rsidRPr="00425503">
              <w:t>Kapitola 1: Ověření přijatelnosti hypotéz</w:t>
            </w:r>
            <w:r>
              <w:t>.</w:t>
            </w:r>
            <w:r w:rsidRPr="00425503">
              <w:t xml:space="preserve"> Očekávání o prospěšnosti opatření</w:t>
            </w:r>
            <w:r>
              <w:t xml:space="preserve">. </w:t>
            </w:r>
            <w:r w:rsidRPr="00425503">
              <w:t>Příprava problematizace.</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I5) Reflektuje skutečnost, že některá média, instituce a jednotl</w:t>
            </w:r>
            <w:r>
              <w:t>ivci nevědomě i záměrně šíří dez</w:t>
            </w:r>
            <w:r w:rsidRPr="00425503">
              <w:t>informace, lež a propagandu. Svá tvrzení opírá o hodnověrné zdroje.</w:t>
            </w:r>
          </w:p>
        </w:tc>
        <w:tc>
          <w:tcPr>
            <w:tcW w:w="4912" w:type="dxa"/>
          </w:tcPr>
          <w:p w:rsidR="00FE2C63" w:rsidRPr="00425503" w:rsidRDefault="00FE2C63" w:rsidP="00C777EB">
            <w:pPr>
              <w:pStyle w:val="Zcelanormln"/>
            </w:pPr>
            <w:r w:rsidRPr="00425503">
              <w:t>Kapitola 2: Argumentace – skutečnosti a důkazy.</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I6) Rozumí způsobům, jakými získáváme odvozené informace</w:t>
            </w:r>
            <w:r>
              <w:t xml:space="preserve"> (agregací a zobecněním). Postihuje</w:t>
            </w:r>
            <w:r w:rsidRPr="00425503">
              <w:t xml:space="preserve"> limitac</w:t>
            </w:r>
            <w:r>
              <w:t>e</w:t>
            </w:r>
            <w:r w:rsidRPr="00425503">
              <w:t xml:space="preserve"> odvozených informací.</w:t>
            </w:r>
          </w:p>
        </w:tc>
        <w:tc>
          <w:tcPr>
            <w:tcW w:w="4912" w:type="dxa"/>
          </w:tcPr>
          <w:p w:rsidR="00FE2C63" w:rsidRPr="00425503" w:rsidRDefault="00FE2C63" w:rsidP="00C777EB">
            <w:pPr>
              <w:pStyle w:val="Zcelanormln"/>
            </w:pPr>
            <w:r w:rsidRPr="00425503">
              <w:t>Kapitola 2: Argumentace – skutečnosti a důkazy</w:t>
            </w:r>
            <w:r>
              <w:t>.</w:t>
            </w:r>
          </w:p>
          <w:p w:rsidR="00FE2C63" w:rsidRPr="00425503" w:rsidRDefault="00FE2C63" w:rsidP="00C777EB">
            <w:pPr>
              <w:pStyle w:val="Zcelanormln"/>
            </w:pPr>
            <w:r w:rsidRPr="00425503">
              <w:t>Kapitola 3: Produkce poznání</w:t>
            </w:r>
            <w:r>
              <w:t>.</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I7) Rozliší dobro v podobě jeho ušlechtilosti, přínosu a jako měřítka věcí.</w:t>
            </w:r>
          </w:p>
        </w:tc>
        <w:tc>
          <w:tcPr>
            <w:tcW w:w="4912" w:type="dxa"/>
          </w:tcPr>
          <w:p w:rsidR="00FE2C63" w:rsidRPr="00425503" w:rsidRDefault="00FE2C63" w:rsidP="00C777EB">
            <w:pPr>
              <w:pStyle w:val="Zcelanormln"/>
            </w:pPr>
            <w:r w:rsidRPr="00425503">
              <w:t>Kapitola 1: Očekávání o prospěšnosti opatření</w:t>
            </w:r>
            <w:r>
              <w:t>.</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I8) Analyzuje budoucí dopady opatření (politik) z pohledu obsaženého dobra. Reflektuje omezení predikce budoucnosti.</w:t>
            </w:r>
          </w:p>
        </w:tc>
        <w:tc>
          <w:tcPr>
            <w:tcW w:w="4912" w:type="dxa"/>
          </w:tcPr>
          <w:p w:rsidR="00FE2C63" w:rsidRPr="00425503" w:rsidRDefault="00FE2C63" w:rsidP="00C777EB">
            <w:pPr>
              <w:pStyle w:val="Zcelanormln"/>
            </w:pPr>
            <w:r w:rsidRPr="00425503">
              <w:t>Kapitola 1: Očekávání prospěšnosti opatření</w:t>
            </w:r>
            <w:r>
              <w:t>.</w:t>
            </w:r>
            <w:r w:rsidRPr="00425503">
              <w:t xml:space="preserve"> Příprava problematizace.</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t>I9) Zhodnotí význam</w:t>
            </w:r>
            <w:r w:rsidRPr="00425503">
              <w:t xml:space="preserve"> znalosti obsahu jako podmínky pro přesvědčivost argumentace</w:t>
            </w:r>
            <w:r>
              <w:t>.</w:t>
            </w:r>
          </w:p>
        </w:tc>
        <w:tc>
          <w:tcPr>
            <w:tcW w:w="4912" w:type="dxa"/>
          </w:tcPr>
          <w:p w:rsidR="00FE2C63" w:rsidRPr="00425503" w:rsidRDefault="00FE2C63" w:rsidP="00C777EB">
            <w:pPr>
              <w:pStyle w:val="Zcelanormln"/>
            </w:pPr>
            <w:r w:rsidRPr="00425503">
              <w:t>Kapitola 1: Ověření přijatelnosti hypotéz</w:t>
            </w:r>
            <w:r>
              <w:t>.</w:t>
            </w:r>
            <w:r w:rsidRPr="00425503">
              <w:t xml:space="preserve"> Příprava problematizace.</w:t>
            </w:r>
          </w:p>
          <w:p w:rsidR="00FE2C63" w:rsidRPr="00425503" w:rsidRDefault="00FE2C63" w:rsidP="00C777EB">
            <w:pPr>
              <w:pStyle w:val="Zcelanormln"/>
            </w:pPr>
            <w:r w:rsidRPr="00425503">
              <w:t>Kapitola 2: Argumentace: Skutečnosti a důkazy.</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4D4B1D">
        <w:tc>
          <w:tcPr>
            <w:tcW w:w="4143" w:type="dxa"/>
          </w:tcPr>
          <w:p w:rsidR="00FE2C63" w:rsidRPr="00425503" w:rsidRDefault="00FE2C63" w:rsidP="00C777EB">
            <w:pPr>
              <w:pStyle w:val="Zcelanormln"/>
            </w:pPr>
            <w:r w:rsidRPr="00425503">
              <w:t>I10) Seznamuje se s literaturou látky debaty. Zná její významné argumenty.</w:t>
            </w:r>
          </w:p>
        </w:tc>
        <w:tc>
          <w:tcPr>
            <w:tcW w:w="4912" w:type="dxa"/>
          </w:tcPr>
          <w:p w:rsidR="00FE2C63" w:rsidRPr="00425503" w:rsidRDefault="00FE2C63" w:rsidP="00C777EB">
            <w:pPr>
              <w:pStyle w:val="Zcelanormln"/>
            </w:pPr>
            <w:r w:rsidRPr="00425503">
              <w:t xml:space="preserve">Průběžně: </w:t>
            </w:r>
            <w:r>
              <w:t>Praxe</w:t>
            </w:r>
            <w:r w:rsidRPr="00425503">
              <w:t xml:space="preserve"> přípravy na cvičné debaty.</w:t>
            </w:r>
          </w:p>
        </w:tc>
      </w:tr>
      <w:tr w:rsidR="00FE2C63" w:rsidRPr="008656C7" w:rsidTr="004D4B1D">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Tr="004D4B1D">
        <w:tc>
          <w:tcPr>
            <w:tcW w:w="9055" w:type="dxa"/>
            <w:gridSpan w:val="2"/>
          </w:tcPr>
          <w:p w:rsidR="00FE2C63" w:rsidRPr="00425503" w:rsidRDefault="00FE2C63" w:rsidP="004E1F9B">
            <w:pPr>
              <w:pStyle w:val="StylA"/>
            </w:pPr>
            <w:r w:rsidRPr="00425503">
              <w:t>ČJ, Jazyk a jazyková komunikace:</w:t>
            </w:r>
          </w:p>
          <w:p w:rsidR="00FE2C63" w:rsidRPr="00425503" w:rsidRDefault="00FE2C63" w:rsidP="00FE2C63">
            <w:pPr>
              <w:pStyle w:val="Odstavecseseznamem1"/>
            </w:pPr>
            <w:r w:rsidRPr="00425503">
              <w:t>roz</w:t>
            </w:r>
            <w:r>
              <w:t>eznává manipulativní komunikaci</w:t>
            </w:r>
          </w:p>
          <w:p w:rsidR="00FE2C63" w:rsidRPr="00425503" w:rsidRDefault="00FE2C63" w:rsidP="00FE2C63">
            <w:pPr>
              <w:pStyle w:val="Odstavecseseznamem1"/>
            </w:pPr>
            <w:r w:rsidRPr="00425503">
              <w:t>pořizuje z textu výpisky, zpracovává výtahy, kons</w:t>
            </w:r>
            <w:r>
              <w:t>pekty</w:t>
            </w:r>
          </w:p>
          <w:p w:rsidR="00FE2C63" w:rsidRPr="00425503" w:rsidRDefault="00FE2C63" w:rsidP="00FE2C63">
            <w:pPr>
              <w:pStyle w:val="Odstavecseseznamem1"/>
            </w:pPr>
            <w:r>
              <w:t>efektivně</w:t>
            </w:r>
            <w:r w:rsidRPr="00425503">
              <w:t xml:space="preserve"> a samostatn</w:t>
            </w:r>
            <w:r>
              <w:t>ě</w:t>
            </w:r>
            <w:r w:rsidRPr="00425503">
              <w:t xml:space="preserve"> využívá různ</w:t>
            </w:r>
            <w:r>
              <w:t>é</w:t>
            </w:r>
            <w:r w:rsidRPr="00425503">
              <w:t xml:space="preserve"> informační zdroj</w:t>
            </w:r>
            <w:r>
              <w:t>e</w:t>
            </w:r>
            <w:r w:rsidRPr="00425503">
              <w:t xml:space="preserve"> (sl</w:t>
            </w:r>
            <w:r>
              <w:t>ovníky, encyklopedie, internet)</w:t>
            </w:r>
          </w:p>
          <w:p w:rsidR="00FE2C63" w:rsidRPr="00425503" w:rsidRDefault="00FE2C63" w:rsidP="00FE2C63">
            <w:pPr>
              <w:spacing w:line="240" w:lineRule="auto"/>
            </w:pPr>
            <w:r w:rsidRPr="00425503">
              <w:t>M, Práce s daty, kombinatorika, pravděpodobnost:</w:t>
            </w:r>
          </w:p>
          <w:p w:rsidR="00FE2C63" w:rsidRPr="00425503" w:rsidRDefault="00FE2C63" w:rsidP="00FE2C63">
            <w:pPr>
              <w:pStyle w:val="Odstavecseseznamem1"/>
            </w:pPr>
            <w:r w:rsidRPr="00425503">
              <w:t>diskutuje a kriticky zhodnotí statistické infor</w:t>
            </w:r>
            <w:r>
              <w:t>mace a daná statistická sdělení</w:t>
            </w:r>
          </w:p>
          <w:p w:rsidR="00FE2C63" w:rsidRPr="00425503" w:rsidRDefault="00FE2C63" w:rsidP="00FE2C63">
            <w:pPr>
              <w:pStyle w:val="Odstavecseseznamem1"/>
            </w:pPr>
            <w:r w:rsidRPr="00425503">
              <w:lastRenderedPageBreak/>
              <w:t>volí a užívá vhodné statistické me</w:t>
            </w:r>
            <w:r>
              <w:t>tody k analýze a zpracování dat</w:t>
            </w:r>
          </w:p>
          <w:p w:rsidR="00FE2C63" w:rsidRPr="00425503" w:rsidRDefault="00FE2C63" w:rsidP="00FE2C63">
            <w:pPr>
              <w:pStyle w:val="Odstavecseseznamem1"/>
            </w:pPr>
            <w:r w:rsidRPr="00425503">
              <w:t>čte a interpretuje tabulky, diagramy a grafy, rozlišuje rozdíly v zobrazení obdobných souborů vzhledem k j</w:t>
            </w:r>
            <w:r>
              <w:t>ejich odlišným charakteristikám</w:t>
            </w:r>
          </w:p>
          <w:p w:rsidR="00FE2C63" w:rsidRPr="00425503" w:rsidRDefault="00FE2C63" w:rsidP="004E1F9B">
            <w:pPr>
              <w:pStyle w:val="StylA"/>
            </w:pPr>
            <w:r w:rsidRPr="00425503">
              <w:t>G, Geografické informace a terénní vyučování:</w:t>
            </w:r>
          </w:p>
          <w:p w:rsidR="00FE2C63" w:rsidRPr="00425503" w:rsidRDefault="00FE2C63" w:rsidP="00FE2C63">
            <w:pPr>
              <w:pStyle w:val="Odstavecseseznamem1"/>
            </w:pPr>
            <w:r w:rsidRPr="00425503">
              <w:t>čte, interpretuje a sestavuje jednoduché grafy a tabulky, analyzuje a interpr</w:t>
            </w:r>
            <w:r>
              <w:t>etuje číselné geografické údaje</w:t>
            </w:r>
          </w:p>
          <w:p w:rsidR="00FE2C63" w:rsidRPr="00425503" w:rsidRDefault="00FE2C63" w:rsidP="004E1F9B">
            <w:pPr>
              <w:pStyle w:val="StylA"/>
            </w:pPr>
            <w:r w:rsidRPr="00425503">
              <w:t>D, Úvod do studia historie:</w:t>
            </w:r>
          </w:p>
          <w:p w:rsidR="00FE2C63" w:rsidRPr="00425503" w:rsidRDefault="00FE2C63" w:rsidP="00FE2C63">
            <w:pPr>
              <w:pStyle w:val="Odstavecseseznamem1"/>
            </w:pPr>
            <w:r w:rsidRPr="00425503">
              <w:t>rozlišuje různé zdroje historických informací, způsob jejich získává</w:t>
            </w:r>
            <w:r>
              <w:t>ní a úskalí jejich interpretace</w:t>
            </w:r>
          </w:p>
          <w:p w:rsidR="00FE2C63" w:rsidRPr="00425503" w:rsidRDefault="00FE2C63" w:rsidP="004E1F9B">
            <w:pPr>
              <w:pStyle w:val="StylA"/>
            </w:pPr>
            <w:r w:rsidRPr="00425503">
              <w:t>IKT, Zdroje a vyhledávání informací, komunikace:</w:t>
            </w:r>
          </w:p>
          <w:p w:rsidR="00FE2C63" w:rsidRPr="00425503" w:rsidRDefault="00FE2C63" w:rsidP="00FE2C63">
            <w:pPr>
              <w:pStyle w:val="Odstavecseseznamem1"/>
            </w:pPr>
            <w:r w:rsidRPr="00425503">
              <w:t>využívá dostupné služby informačních sítí k vyhledávání informací, ke komunikaci, k vlastnímu</w:t>
            </w:r>
            <w:r>
              <w:t xml:space="preserve"> vzdělávání a týmové spolupráci</w:t>
            </w:r>
          </w:p>
          <w:p w:rsidR="00FE2C63" w:rsidRPr="00425503" w:rsidRDefault="00FE2C63" w:rsidP="00FE2C63">
            <w:pPr>
              <w:pStyle w:val="Odstavecseseznamem1"/>
            </w:pPr>
            <w:r w:rsidRPr="00425503">
              <w:t>využívá nabídku informačních a vzdělávacích portálů, encyklopedií, knihoven,</w:t>
            </w:r>
            <w:r>
              <w:t xml:space="preserve"> databází a výukových programů</w:t>
            </w:r>
          </w:p>
          <w:p w:rsidR="00FE2C63" w:rsidRPr="00425503" w:rsidRDefault="00FE2C63" w:rsidP="00FE2C63">
            <w:pPr>
              <w:pStyle w:val="Odstavecseseznamem1"/>
            </w:pPr>
            <w:r w:rsidRPr="00425503">
              <w:t>posuzuje tvůrčím způsobem aktuálnost, relevanci a věrohodnost i</w:t>
            </w:r>
            <w:r>
              <w:t>nformačních zdrojů̊ a informací</w:t>
            </w:r>
          </w:p>
          <w:p w:rsidR="00FE2C63" w:rsidRPr="00425503" w:rsidRDefault="00FE2C63" w:rsidP="00FE2C63">
            <w:pPr>
              <w:pStyle w:val="Odstavecseseznamem1"/>
            </w:pPr>
            <w:r w:rsidRPr="00425503">
              <w:t>využívá informační a komunikační služby v souladu s etickými, bezpečnost</w:t>
            </w:r>
            <w:r>
              <w:t>ními a legislativními požadavky</w:t>
            </w:r>
          </w:p>
          <w:p w:rsidR="00FE2C63" w:rsidRPr="00425503" w:rsidRDefault="00FE2C63" w:rsidP="004E1F9B">
            <w:pPr>
              <w:pStyle w:val="StylA"/>
            </w:pPr>
            <w:r w:rsidRPr="00425503">
              <w:t>MV, Mediální produkty a jejich významy:</w:t>
            </w:r>
          </w:p>
          <w:p w:rsidR="00FE2C63" w:rsidRPr="00425503" w:rsidRDefault="00FE2C63" w:rsidP="00FE2C63">
            <w:pPr>
              <w:pStyle w:val="Odstavecseseznamem1"/>
            </w:pPr>
            <w:r w:rsidRPr="00425503">
              <w:t>vztah mezi mediálními produkty a skutečností (mediální „reprezentace“ skutečnosti, vztah zpravodajství a skutečnosti, vztah fikce a skutečnosti, „hra“ se skutečností, relevance a věrohodnost in</w:t>
            </w:r>
            <w:r>
              <w:t>formačních zdrojů̊ a informací)</w:t>
            </w:r>
          </w:p>
        </w:tc>
      </w:tr>
    </w:tbl>
    <w:p w:rsidR="00180582" w:rsidRDefault="00180582" w:rsidP="00180582">
      <w:r>
        <w:lastRenderedPageBreak/>
        <w:br w:type="page"/>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22"/>
        <w:gridCol w:w="85"/>
      </w:tblGrid>
      <w:tr w:rsidR="00FE2C63" w:rsidRPr="008656C7" w:rsidTr="00FE2C63">
        <w:tc>
          <w:tcPr>
            <w:tcW w:w="9055" w:type="dxa"/>
            <w:gridSpan w:val="3"/>
            <w:shd w:val="clear" w:color="auto" w:fill="D9D9D9" w:themeFill="background1" w:themeFillShade="D9"/>
          </w:tcPr>
          <w:p w:rsidR="00FE2C63" w:rsidRPr="008656C7" w:rsidRDefault="00FE2C63" w:rsidP="00FA347C">
            <w:pPr>
              <w:pStyle w:val="Nadpis2"/>
            </w:pPr>
            <w:bookmarkStart w:id="10" w:name="_Tematický_okruh:_Argumentace._1"/>
            <w:bookmarkEnd w:id="10"/>
            <w:r w:rsidRPr="008656C7">
              <w:lastRenderedPageBreak/>
              <w:t>Tematický okruh: Argumentace. TC: Teorie a praxe racionální argumentace</w:t>
            </w:r>
          </w:p>
        </w:tc>
      </w:tr>
      <w:tr w:rsidR="00FE2C63" w:rsidRPr="008656C7" w:rsidTr="00FE2C63">
        <w:tc>
          <w:tcPr>
            <w:tcW w:w="9055" w:type="dxa"/>
            <w:gridSpan w:val="3"/>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1</w:t>
            </w:r>
          </w:p>
        </w:tc>
      </w:tr>
      <w:tr w:rsidR="00FE2C63" w:rsidRPr="008656C7" w:rsidTr="00FE2C63">
        <w:tc>
          <w:tcPr>
            <w:tcW w:w="4248"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4807" w:type="dxa"/>
            <w:gridSpan w:val="2"/>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Tr="00FE2C63">
        <w:tc>
          <w:tcPr>
            <w:tcW w:w="4248" w:type="dxa"/>
          </w:tcPr>
          <w:p w:rsidR="00FE2C63" w:rsidRPr="00425503" w:rsidRDefault="00FE2C63" w:rsidP="00C777EB">
            <w:pPr>
              <w:pStyle w:val="Zcelanormln"/>
            </w:pPr>
            <w:r w:rsidRPr="00425503">
              <w:t>A1) Na podporu diskutabilní teze formuluje hypotézy. Přijatelnost hypotéz ověřuje srovnáním s empirickou realitou. Rozliší fakt, teorii a hypotézu.</w:t>
            </w:r>
          </w:p>
        </w:tc>
        <w:tc>
          <w:tcPr>
            <w:tcW w:w="4807" w:type="dxa"/>
            <w:gridSpan w:val="2"/>
          </w:tcPr>
          <w:p w:rsidR="00FE2C63" w:rsidRPr="00425503" w:rsidRDefault="00FE2C63" w:rsidP="00C777EB">
            <w:pPr>
              <w:pStyle w:val="Zcelanormln"/>
            </w:pPr>
            <w:r w:rsidRPr="00425503">
              <w:t>Kapitola 1: Očekávání o prospěšnosti opatření.</w:t>
            </w:r>
          </w:p>
          <w:p w:rsidR="00FE2C63" w:rsidRPr="00425503" w:rsidRDefault="00FE2C63" w:rsidP="00C777EB">
            <w:pPr>
              <w:pStyle w:val="Zcelanormln"/>
            </w:pPr>
            <w:r w:rsidRPr="00425503">
              <w:t>Kapitola 2: Argumentace – skutečnosti a důkazy.</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A2) Rozumí účelu a struktuře racionálního argumentu, určí jeho jednotlivé č</w:t>
            </w:r>
            <w:r>
              <w:t>ásti (podle S. Toulmina), vysvětlí jejich účel</w:t>
            </w:r>
            <w:r w:rsidRPr="00425503">
              <w:t>. Rozlišuje hierarchické vztahy vnitřní stavby argumentu a řetězení předpokladů a závěrů. Analyzuje argument a zapíše jej standardní formou.</w:t>
            </w:r>
          </w:p>
        </w:tc>
        <w:tc>
          <w:tcPr>
            <w:tcW w:w="4807" w:type="dxa"/>
            <w:gridSpan w:val="2"/>
          </w:tcPr>
          <w:p w:rsidR="00FE2C63" w:rsidRPr="00425503" w:rsidRDefault="00FE2C63" w:rsidP="00C777EB">
            <w:pPr>
              <w:pStyle w:val="Zcelanormln"/>
            </w:pPr>
            <w:r w:rsidRPr="00425503">
              <w:t>Kapitola 1: Očekávání o prospěšnosti opatření.</w:t>
            </w:r>
          </w:p>
          <w:p w:rsidR="00FE2C63" w:rsidRPr="00425503" w:rsidRDefault="00FE2C63" w:rsidP="00C777EB">
            <w:pPr>
              <w:pStyle w:val="Zcelanormln"/>
            </w:pPr>
            <w:r w:rsidRPr="00425503">
              <w:t>Kapitola 2: Argumentace – skutečnosti a důkazy.</w:t>
            </w:r>
          </w:p>
          <w:p w:rsidR="00FE2C63" w:rsidRPr="00425503" w:rsidRDefault="00FE2C63" w:rsidP="00C777EB">
            <w:pPr>
              <w:pStyle w:val="Zcelanormln"/>
            </w:pPr>
            <w:r w:rsidRPr="00425503">
              <w:t>Kapitola 3: Produkce poznání</w:t>
            </w:r>
            <w:r>
              <w:t>.</w:t>
            </w:r>
            <w:r w:rsidRPr="00425503">
              <w:t xml:space="preserve"> Vnitřní struktura Toulminova modelu argumentu</w:t>
            </w:r>
            <w:r>
              <w:t>.</w:t>
            </w:r>
            <w:r w:rsidRPr="00425503">
              <w:t xml:space="preserve"> Dopad_2</w:t>
            </w:r>
            <w:r>
              <w:t>.</w:t>
            </w:r>
            <w:r w:rsidRPr="00425503">
              <w:t xml:space="preserve">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A3) Rozumí konceptu přesvědčivosti rétorického argumentu. Argumentuje přesvědčivostí / přijatelností.</w:t>
            </w:r>
          </w:p>
        </w:tc>
        <w:tc>
          <w:tcPr>
            <w:tcW w:w="4807" w:type="dxa"/>
            <w:gridSpan w:val="2"/>
          </w:tcPr>
          <w:p w:rsidR="00FE2C63" w:rsidRPr="00425503" w:rsidRDefault="00FE2C63" w:rsidP="00C777EB">
            <w:pPr>
              <w:pStyle w:val="Zcelanormln"/>
            </w:pPr>
            <w:r w:rsidRPr="00425503">
              <w:t>Kapitola 1: Ověření přijatelnosti hypotéz.</w:t>
            </w:r>
          </w:p>
          <w:p w:rsidR="00FE2C63" w:rsidRPr="00425503" w:rsidRDefault="00FE2C63" w:rsidP="00C777EB">
            <w:pPr>
              <w:pStyle w:val="Zcelanormln"/>
            </w:pPr>
            <w:r w:rsidRPr="00425503">
              <w:t>Kapitola 2: Argumentace – skutečnosti a důkazy.</w:t>
            </w:r>
          </w:p>
          <w:p w:rsidR="00FE2C63" w:rsidRPr="00425503" w:rsidRDefault="00FE2C63" w:rsidP="00C777EB">
            <w:pPr>
              <w:pStyle w:val="Zcelanormln"/>
            </w:pPr>
            <w:r w:rsidRPr="00425503">
              <w:t>Kapitola 3: Vnitřní struktura Toulminova modelu argumentu</w:t>
            </w:r>
            <w:r>
              <w:t>.</w:t>
            </w:r>
            <w:r w:rsidRPr="00425503">
              <w:t xml:space="preserve"> Dopad_2</w:t>
            </w:r>
            <w:r>
              <w:t>.</w:t>
            </w:r>
            <w:r w:rsidRPr="00425503">
              <w:t xml:space="preserve">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A4) Nachází, pojmenuje a vysvětlí důvody nepřesvědčivosti či nepřijatelnosti argumentace.</w:t>
            </w:r>
          </w:p>
        </w:tc>
        <w:tc>
          <w:tcPr>
            <w:tcW w:w="4807" w:type="dxa"/>
            <w:gridSpan w:val="2"/>
          </w:tcPr>
          <w:p w:rsidR="00FE2C63" w:rsidRPr="00425503" w:rsidRDefault="00FE2C63" w:rsidP="00C777EB">
            <w:pPr>
              <w:pStyle w:val="Zcelanormln"/>
            </w:pPr>
            <w:r w:rsidRPr="00425503">
              <w:t>Kapitola 1: Příprava problematizace</w:t>
            </w:r>
            <w:r>
              <w:t>.</w:t>
            </w:r>
            <w:r w:rsidRPr="00425503">
              <w:t xml:space="preserve"> Rehabilitace a druhé vyvracení</w:t>
            </w:r>
            <w:r>
              <w:t>.</w:t>
            </w:r>
            <w:r w:rsidRPr="00425503">
              <w:t xml:space="preserve"> Role třetích mluvčích</w:t>
            </w:r>
            <w:r>
              <w:t>.</w:t>
            </w:r>
            <w:r w:rsidRPr="00425503">
              <w:t xml:space="preserve"> Kolokvium.</w:t>
            </w:r>
          </w:p>
          <w:p w:rsidR="00FE2C63" w:rsidRPr="00425503" w:rsidRDefault="00FE2C63" w:rsidP="00C777EB">
            <w:pPr>
              <w:pStyle w:val="Zcelanormln"/>
            </w:pPr>
            <w:r w:rsidRPr="00425503">
              <w:t>Kapitola 2: Kolokvium</w:t>
            </w:r>
            <w:r>
              <w:t>.</w:t>
            </w:r>
            <w:r w:rsidRPr="00425503">
              <w:t xml:space="preserve"> Třetí řeči</w:t>
            </w:r>
            <w:r>
              <w:t>.</w:t>
            </w:r>
            <w:r w:rsidRPr="00425503">
              <w:t xml:space="preserve"> Argumentace – skutečnosti a důkazy.</w:t>
            </w:r>
          </w:p>
          <w:p w:rsidR="00FE2C63" w:rsidRPr="00425503" w:rsidRDefault="00FE2C63" w:rsidP="00C777EB">
            <w:pPr>
              <w:pStyle w:val="Zcelanormln"/>
            </w:pPr>
            <w:r w:rsidRPr="00425503">
              <w:t>Kapitola 3: Vnitřní struktura Toulminova modelu argumentu</w:t>
            </w:r>
            <w:r>
              <w:t>.</w:t>
            </w:r>
            <w:r w:rsidRPr="00425503">
              <w:t xml:space="preserve"> Dopad_2</w:t>
            </w:r>
            <w:r>
              <w:t>.</w:t>
            </w:r>
            <w:r w:rsidRPr="00425503">
              <w:t xml:space="preserve">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A5) Účelně využívá techniky kritického naslouchání, činí si výpisky z řečí ostatních účastníků komunikace, kritiku argumentace opírá o přesné citace.</w:t>
            </w:r>
          </w:p>
        </w:tc>
        <w:tc>
          <w:tcPr>
            <w:tcW w:w="4807" w:type="dxa"/>
            <w:gridSpan w:val="2"/>
          </w:tcPr>
          <w:p w:rsidR="00FE2C63" w:rsidRPr="00425503" w:rsidRDefault="00FE2C63" w:rsidP="00C777EB">
            <w:pPr>
              <w:pStyle w:val="Zcelanormln"/>
            </w:pPr>
            <w:r w:rsidRPr="00425503">
              <w:t>Kapitola 2: Naslouchání a záznam.</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A6) Syntetizuje.</w:t>
            </w:r>
          </w:p>
        </w:tc>
        <w:tc>
          <w:tcPr>
            <w:tcW w:w="4807" w:type="dxa"/>
            <w:gridSpan w:val="2"/>
          </w:tcPr>
          <w:p w:rsidR="00FE2C63" w:rsidRPr="00425503" w:rsidRDefault="00FE2C63" w:rsidP="00C777EB">
            <w:pPr>
              <w:pStyle w:val="Zcelanormln"/>
            </w:pPr>
            <w:r w:rsidRPr="00425503">
              <w:t>Kapitola 2: Třetí řeči.</w:t>
            </w:r>
          </w:p>
          <w:p w:rsidR="00FE2C63" w:rsidRPr="00425503" w:rsidRDefault="00FE2C63" w:rsidP="00C777EB">
            <w:pPr>
              <w:pStyle w:val="Zcelanormln"/>
            </w:pPr>
            <w:r w:rsidRPr="00425503">
              <w:t>Kapitola 3: Dopad_2.</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A7) Rozlišuje základní typy zobecňujících argumentů. Přesvědčivost jejich závěrů dokáže na základě své teoretické výbavy cílevědomě podpořit i zpochybnit. Ve své argumentaci reflektuje problém indukce.</w:t>
            </w:r>
          </w:p>
        </w:tc>
        <w:tc>
          <w:tcPr>
            <w:tcW w:w="4807" w:type="dxa"/>
            <w:gridSpan w:val="2"/>
          </w:tcPr>
          <w:p w:rsidR="00FE2C63" w:rsidRPr="00425503" w:rsidRDefault="00FE2C63" w:rsidP="00C777EB">
            <w:pPr>
              <w:pStyle w:val="Zcelanormln"/>
            </w:pPr>
            <w:r w:rsidRPr="00425503">
              <w:t>Kapitola 2: Argumentace – skutečnosti a důkazy.</w:t>
            </w:r>
          </w:p>
          <w:p w:rsidR="00FE2C63" w:rsidRPr="00425503" w:rsidRDefault="00FE2C63" w:rsidP="00C777EB">
            <w:pPr>
              <w:pStyle w:val="Zcelanormln"/>
            </w:pPr>
            <w:r w:rsidRPr="00425503">
              <w:t>Kapitola 3: Vnitřní struktura Toulminova modelu argumentu.</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A8) Rozlišuje analytický a zobecňující úsudek. Popíše jejich společné znaky a rozdíly. Znalost využívá k formulaci přesvědčivých argumentů a jejich kritice.</w:t>
            </w:r>
          </w:p>
        </w:tc>
        <w:tc>
          <w:tcPr>
            <w:tcW w:w="4807" w:type="dxa"/>
            <w:gridSpan w:val="2"/>
          </w:tcPr>
          <w:p w:rsidR="00FE2C63" w:rsidRPr="00425503" w:rsidRDefault="00FE2C63" w:rsidP="00C777EB">
            <w:pPr>
              <w:pStyle w:val="Zcelanormln"/>
            </w:pPr>
            <w:r w:rsidRPr="00425503">
              <w:t>Kapitola 3: Produkce poznání.</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 xml:space="preserve">A9) Rozlišuje argumentační teorie, rétorický, kvazilogický a logický argument. </w:t>
            </w:r>
            <w:r>
              <w:t>Zhodnotí jej</w:t>
            </w:r>
            <w:r w:rsidRPr="00425503">
              <w:t xml:space="preserve">ich průkazní potenciál a </w:t>
            </w:r>
            <w:r>
              <w:t>slabiny</w:t>
            </w:r>
            <w:r w:rsidRPr="00425503">
              <w:t>.</w:t>
            </w:r>
          </w:p>
        </w:tc>
        <w:tc>
          <w:tcPr>
            <w:tcW w:w="4807" w:type="dxa"/>
            <w:gridSpan w:val="2"/>
          </w:tcPr>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lastRenderedPageBreak/>
              <w:t>A10) Rozumí konceptu ethosu mluvčího. Chápe jeho význam pro přijatelnost / přesvědčivost rétorického argumentu.</w:t>
            </w:r>
          </w:p>
        </w:tc>
        <w:tc>
          <w:tcPr>
            <w:tcW w:w="4807" w:type="dxa"/>
            <w:gridSpan w:val="2"/>
          </w:tcPr>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A11) Na základě „znaků rozumného závěru“ rozpozná rozumný, přijatelný a nerozumný, nepřijatelný závěr argumentu.</w:t>
            </w:r>
          </w:p>
        </w:tc>
        <w:tc>
          <w:tcPr>
            <w:tcW w:w="4807" w:type="dxa"/>
            <w:gridSpan w:val="2"/>
          </w:tcPr>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248" w:type="dxa"/>
          </w:tcPr>
          <w:p w:rsidR="00FE2C63" w:rsidRPr="00425503" w:rsidRDefault="00FE2C63" w:rsidP="00C777EB">
            <w:pPr>
              <w:pStyle w:val="Zcelanormln"/>
            </w:pPr>
            <w:r w:rsidRPr="00425503">
              <w:t>A12) Rozliší verdikt a hodnocení proběhlé debaty. Obojí využívá ke korekci své argumentace.</w:t>
            </w:r>
          </w:p>
        </w:tc>
        <w:tc>
          <w:tcPr>
            <w:tcW w:w="4807" w:type="dxa"/>
            <w:gridSpan w:val="2"/>
          </w:tcPr>
          <w:p w:rsidR="00FE2C63" w:rsidRPr="00425503" w:rsidRDefault="00FE2C63" w:rsidP="00C777EB">
            <w:pPr>
              <w:pStyle w:val="Zcelanormln"/>
            </w:pPr>
            <w:r w:rsidRPr="00425503">
              <w:t xml:space="preserve">Průběžně: </w:t>
            </w:r>
            <w:r>
              <w:t>Praxe</w:t>
            </w:r>
            <w:r w:rsidRPr="00425503">
              <w:t xml:space="preserve"> realizace cvičných debat.</w:t>
            </w:r>
          </w:p>
        </w:tc>
      </w:tr>
      <w:tr w:rsidR="00FE2C63" w:rsidRPr="00425503" w:rsidTr="00FE2C63">
        <w:trPr>
          <w:gridAfter w:val="1"/>
          <w:wAfter w:w="85" w:type="dxa"/>
        </w:trPr>
        <w:tc>
          <w:tcPr>
            <w:tcW w:w="8970" w:type="dxa"/>
            <w:gridSpan w:val="2"/>
            <w:shd w:val="clear" w:color="auto" w:fill="D9D9D9" w:themeFill="background1" w:themeFillShade="D9"/>
          </w:tcPr>
          <w:p w:rsidR="00FE2C63" w:rsidRPr="000F073A" w:rsidRDefault="00FE2C63" w:rsidP="00FE2C63">
            <w:pPr>
              <w:spacing w:line="240" w:lineRule="auto"/>
              <w:rPr>
                <w:b/>
              </w:rPr>
            </w:pPr>
            <w:r w:rsidRPr="000F073A">
              <w:rPr>
                <w:b/>
              </w:rPr>
              <w:t>Průřezová témata, mezipředmětové vztahy</w:t>
            </w:r>
          </w:p>
        </w:tc>
      </w:tr>
      <w:tr w:rsidR="00FE2C63" w:rsidTr="00FE2C63">
        <w:trPr>
          <w:gridAfter w:val="1"/>
          <w:wAfter w:w="85" w:type="dxa"/>
        </w:trPr>
        <w:tc>
          <w:tcPr>
            <w:tcW w:w="8970" w:type="dxa"/>
            <w:gridSpan w:val="2"/>
          </w:tcPr>
          <w:p w:rsidR="00FE2C63" w:rsidRPr="00425503" w:rsidRDefault="00FE2C63" w:rsidP="004E1F9B">
            <w:pPr>
              <w:pStyle w:val="StylA"/>
            </w:pPr>
            <w:r w:rsidRPr="00425503">
              <w:t>ČJ, Jazyk a jazyková komunikace:</w:t>
            </w:r>
          </w:p>
          <w:p w:rsidR="00FE2C63" w:rsidRPr="00425503" w:rsidRDefault="00FE2C63" w:rsidP="00FE2C63">
            <w:pPr>
              <w:pStyle w:val="Odstavecseseznamem1"/>
            </w:pPr>
            <w:r w:rsidRPr="00425503">
              <w:t>rozeznává manipulativní k</w:t>
            </w:r>
            <w:r>
              <w:t>omunikaci a dovede se jí bránit</w:t>
            </w:r>
          </w:p>
          <w:p w:rsidR="00FE2C63" w:rsidRPr="00425503" w:rsidRDefault="00FE2C63" w:rsidP="004E1F9B">
            <w:pPr>
              <w:pStyle w:val="StylA"/>
            </w:pPr>
            <w:r w:rsidRPr="00425503">
              <w:t>M, Argumentace a ověřování</w:t>
            </w:r>
            <w:r>
              <w:t>:</w:t>
            </w:r>
          </w:p>
          <w:p w:rsidR="00FE2C63" w:rsidRPr="00425503" w:rsidRDefault="00FE2C63" w:rsidP="00FE2C63">
            <w:pPr>
              <w:pStyle w:val="Odstavecseseznamem1"/>
            </w:pPr>
            <w:r w:rsidRPr="00425503">
              <w:t xml:space="preserve">rozliší definici a větu, </w:t>
            </w:r>
            <w:r>
              <w:t>rozliší předpoklad a závěr věty</w:t>
            </w:r>
          </w:p>
          <w:p w:rsidR="00FE2C63" w:rsidRPr="00425503" w:rsidRDefault="00FE2C63" w:rsidP="00FE2C63">
            <w:pPr>
              <w:pStyle w:val="Odstavecseseznamem1"/>
            </w:pPr>
            <w:r w:rsidRPr="00425503">
              <w:t>vytváří hypotézy, zdůvodňuje jejich pravdivost a nepravdi</w:t>
            </w:r>
            <w:r>
              <w:t>vost, vyvrací nesprávná tvrzení</w:t>
            </w:r>
          </w:p>
          <w:p w:rsidR="00FE2C63" w:rsidRDefault="00FE2C63" w:rsidP="00FE2C63">
            <w:pPr>
              <w:pStyle w:val="Odstavecseseznamem1"/>
            </w:pPr>
            <w:r>
              <w:t>zdůvodňuje svůj postup a ověřuje správnost řešení problému</w:t>
            </w:r>
          </w:p>
          <w:p w:rsidR="00FE2C63" w:rsidRPr="00484D6B" w:rsidRDefault="00FE2C63" w:rsidP="004D4B1D">
            <w:pPr>
              <w:shd w:val="clear" w:color="auto" w:fill="BDD6EE" w:themeFill="accent1" w:themeFillTint="66"/>
              <w:spacing w:line="240" w:lineRule="auto"/>
            </w:pPr>
            <w:r>
              <w:t xml:space="preserve">Pokud se vzdělavatel rozhodne učit logiku – viz samostatnou přílohu: </w:t>
            </w:r>
            <w:r w:rsidRPr="00484D6B">
              <w:rPr>
                <w:i/>
              </w:rPr>
              <w:t>Kurz formální logiky pro debatéry</w:t>
            </w:r>
            <w:r>
              <w:t>:</w:t>
            </w:r>
          </w:p>
          <w:p w:rsidR="00FE2C63" w:rsidRPr="000C4E51" w:rsidRDefault="00FE2C63" w:rsidP="004D4B1D">
            <w:pPr>
              <w:pStyle w:val="StylA"/>
              <w:shd w:val="clear" w:color="auto" w:fill="BDD6EE" w:themeFill="accent1" w:themeFillTint="66"/>
            </w:pPr>
            <w:r w:rsidRPr="000C4E51">
              <w:t>M, Argumentace a ověřování:</w:t>
            </w:r>
          </w:p>
          <w:p w:rsidR="00FE2C63" w:rsidRPr="000C4E51" w:rsidRDefault="00FE2C63" w:rsidP="004D4B1D">
            <w:pPr>
              <w:pStyle w:val="Odstavecseseznamem1"/>
              <w:shd w:val="clear" w:color="auto" w:fill="BDD6EE" w:themeFill="accent1" w:themeFillTint="66"/>
            </w:pPr>
            <w:r w:rsidRPr="000C4E51">
              <w:t>čte a zapisuje tvrzení v symbolickém jazyce matematiky</w:t>
            </w:r>
          </w:p>
          <w:p w:rsidR="00FE2C63" w:rsidRPr="000C4E51" w:rsidRDefault="00FE2C63" w:rsidP="004D4B1D">
            <w:pPr>
              <w:pStyle w:val="Odstavecseseznamem1"/>
              <w:shd w:val="clear" w:color="auto" w:fill="BDD6EE" w:themeFill="accent1" w:themeFillTint="66"/>
            </w:pPr>
            <w:r w:rsidRPr="000C4E51">
              <w:t>užívá správně logické spojky a kvantifikátory</w:t>
            </w:r>
          </w:p>
          <w:p w:rsidR="00FE2C63" w:rsidRPr="00425503" w:rsidRDefault="00FE2C63" w:rsidP="004D4B1D">
            <w:pPr>
              <w:pStyle w:val="Odstavecseseznamem1"/>
              <w:shd w:val="clear" w:color="auto" w:fill="BDD6EE" w:themeFill="accent1" w:themeFillTint="66"/>
            </w:pPr>
            <w:r w:rsidRPr="000C4E51">
              <w:t>rozliší správný a nesprávný úsudek</w:t>
            </w:r>
          </w:p>
          <w:p w:rsidR="00FE2C63" w:rsidRPr="00425503" w:rsidRDefault="00FE2C63" w:rsidP="004E1F9B">
            <w:pPr>
              <w:pStyle w:val="StylA"/>
            </w:pPr>
            <w:r w:rsidRPr="00425503">
              <w:t>M, Práce s daty, kombinatorika, pravděpodobnost:</w:t>
            </w:r>
          </w:p>
          <w:p w:rsidR="00FE2C63" w:rsidRPr="00425503" w:rsidRDefault="00FE2C63" w:rsidP="00FE2C63">
            <w:pPr>
              <w:pStyle w:val="Odstavecseseznamem1"/>
            </w:pPr>
            <w:r w:rsidRPr="00425503">
              <w:t>využívá kombinatorické postu</w:t>
            </w:r>
            <w:r>
              <w:t>py při výpočtu pravděpodobnosti</w:t>
            </w:r>
          </w:p>
          <w:p w:rsidR="00FE2C63" w:rsidRPr="00425503" w:rsidRDefault="00FE2C63" w:rsidP="004E1F9B">
            <w:pPr>
              <w:pStyle w:val="StylA"/>
            </w:pPr>
            <w:r w:rsidRPr="00425503">
              <w:t>OSZ, Úvod do filozofie a religionistiky:</w:t>
            </w:r>
          </w:p>
          <w:p w:rsidR="00FE2C63" w:rsidRPr="00425503" w:rsidRDefault="00FE2C63" w:rsidP="00FE2C63">
            <w:pPr>
              <w:pStyle w:val="Odstavecseseznamem1"/>
            </w:pPr>
            <w:r>
              <w:t>eticky a věcně správně</w:t>
            </w:r>
            <w:r w:rsidRPr="00425503">
              <w:t xml:space="preserve"> argumentuj</w:t>
            </w:r>
            <w:r>
              <w:t>e v dialogu a diskusi, uvážlivě</w:t>
            </w:r>
            <w:r w:rsidRPr="00425503">
              <w:t xml:space="preserve"> a kriticky přistupuje k argumentům druhých lidí, rozpozná nekorektní argumentaci a manipulativní st</w:t>
            </w:r>
            <w:r>
              <w:t>rategie v mezilidské komunikaci</w:t>
            </w:r>
          </w:p>
          <w:p w:rsidR="00FE2C63" w:rsidRPr="00425503" w:rsidRDefault="00FE2C63" w:rsidP="004E1F9B">
            <w:pPr>
              <w:pStyle w:val="StylA"/>
            </w:pPr>
            <w:r>
              <w:t>OSV, S</w:t>
            </w:r>
            <w:r w:rsidRPr="00425503">
              <w:t>ociální komunikace:</w:t>
            </w:r>
          </w:p>
          <w:p w:rsidR="00FE2C63" w:rsidRPr="00425503" w:rsidRDefault="00FE2C63" w:rsidP="00FE2C63">
            <w:pPr>
              <w:pStyle w:val="Odstavecseseznamem1"/>
            </w:pPr>
            <w:r w:rsidRPr="00425503">
              <w:t>přesná komunikace (srozumitelnost, jasnost, přesnost sdělen</w:t>
            </w:r>
            <w:r>
              <w:t>í, přesvědčování a argumentace)</w:t>
            </w:r>
          </w:p>
        </w:tc>
      </w:tr>
    </w:tbl>
    <w:p w:rsidR="004D4B1D" w:rsidRDefault="004D4B1D" w:rsidP="004D4B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39"/>
      </w:tblGrid>
      <w:tr w:rsidR="00FE2C63" w:rsidRPr="008656C7" w:rsidTr="00FE2C63">
        <w:tc>
          <w:tcPr>
            <w:tcW w:w="9054" w:type="dxa"/>
            <w:gridSpan w:val="2"/>
            <w:shd w:val="clear" w:color="auto" w:fill="D9D9D9" w:themeFill="background1" w:themeFillShade="D9"/>
          </w:tcPr>
          <w:p w:rsidR="00FE2C63" w:rsidRPr="008656C7" w:rsidRDefault="00FE2C63" w:rsidP="00FA347C">
            <w:pPr>
              <w:pStyle w:val="Nadpis2"/>
            </w:pPr>
            <w:bookmarkStart w:id="11" w:name="_Tematický_okruh:_Argumentace._2"/>
            <w:bookmarkEnd w:id="11"/>
            <w:r w:rsidRPr="008656C7">
              <w:lastRenderedPageBreak/>
              <w:t>Tematický okruh: Argumentace. TC: Prezentace</w:t>
            </w:r>
          </w:p>
        </w:tc>
      </w:tr>
      <w:tr w:rsidR="00FE2C63" w:rsidRPr="008656C7" w:rsidTr="00FE2C63">
        <w:tc>
          <w:tcPr>
            <w:tcW w:w="9054"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1</w:t>
            </w:r>
          </w:p>
        </w:tc>
      </w:tr>
      <w:tr w:rsidR="00FE2C63" w:rsidRPr="008656C7" w:rsidTr="00FE2C63">
        <w:tc>
          <w:tcPr>
            <w:tcW w:w="4815"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4239"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Tr="00FE2C63">
        <w:tc>
          <w:tcPr>
            <w:tcW w:w="4815" w:type="dxa"/>
          </w:tcPr>
          <w:p w:rsidR="00FE2C63" w:rsidRPr="00425503" w:rsidRDefault="00FE2C63" w:rsidP="00C777EB">
            <w:pPr>
              <w:pStyle w:val="Zcelanormln"/>
            </w:pPr>
            <w:r>
              <w:t>P1) Zhodnotí význam</w:t>
            </w:r>
            <w:r w:rsidRPr="00425503">
              <w:t xml:space="preserve"> jasnosti, přehlednosti, srozumitelnosti jazyka sdělení. Svá vystoupení nabízí jasným, přehledným, srozumitelným způsobem.</w:t>
            </w:r>
          </w:p>
        </w:tc>
        <w:tc>
          <w:tcPr>
            <w:tcW w:w="4239" w:type="dxa"/>
          </w:tcPr>
          <w:p w:rsidR="00FE2C63" w:rsidRPr="00425503" w:rsidRDefault="00FE2C63" w:rsidP="00C777EB">
            <w:pPr>
              <w:pStyle w:val="Zcelanormln"/>
            </w:pPr>
            <w:r w:rsidRPr="00425503">
              <w:t xml:space="preserve">Kapitola 1: </w:t>
            </w:r>
            <w:r>
              <w:t>Cvičení</w:t>
            </w:r>
            <w:r w:rsidRPr="00425503">
              <w:t xml:space="preserve"> 1/1, 2/1 a všechna n</w:t>
            </w:r>
            <w:r>
              <w:t>ásledující</w:t>
            </w:r>
            <w:r w:rsidRPr="00425503">
              <w:t>.</w:t>
            </w:r>
          </w:p>
          <w:p w:rsidR="00FE2C63" w:rsidRPr="00425503" w:rsidRDefault="00FE2C63" w:rsidP="00C777EB">
            <w:pPr>
              <w:pStyle w:val="Zcelanormln"/>
            </w:pPr>
            <w:r w:rsidRPr="00425503">
              <w:t>Kapitola 2: Kolokvium.</w:t>
            </w:r>
          </w:p>
          <w:p w:rsidR="00FE2C63" w:rsidRPr="00425503" w:rsidRDefault="00FE2C63" w:rsidP="00C777EB">
            <w:pPr>
              <w:pStyle w:val="Zcelanormln"/>
            </w:pPr>
            <w:r w:rsidRPr="00425503">
              <w:t>Kapitola 3:Argumentace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815" w:type="dxa"/>
          </w:tcPr>
          <w:p w:rsidR="00FE2C63" w:rsidRPr="00425503" w:rsidRDefault="00FE2C63" w:rsidP="00C777EB">
            <w:pPr>
              <w:pStyle w:val="Zcelanormln"/>
            </w:pPr>
            <w:r>
              <w:t>P2) Zhodnotí význam</w:t>
            </w:r>
            <w:r w:rsidRPr="00425503">
              <w:t xml:space="preserve"> znalosti obsahu jako podmínky pro přesvědčivost prezentace. Prezentační působivost svých vystoupení opírá o znalost obsahu rozpravy.</w:t>
            </w:r>
          </w:p>
        </w:tc>
        <w:tc>
          <w:tcPr>
            <w:tcW w:w="4239" w:type="dxa"/>
          </w:tcPr>
          <w:p w:rsidR="00FE2C63" w:rsidRPr="00425503" w:rsidRDefault="00FE2C63" w:rsidP="00C777EB">
            <w:pPr>
              <w:pStyle w:val="Zcelanormln"/>
            </w:pPr>
            <w:r w:rsidRPr="00425503">
              <w:t>Kapitola 1: Ověření přijatelnosti hypotéz.</w:t>
            </w:r>
          </w:p>
          <w:p w:rsidR="00FE2C63" w:rsidRPr="00425503" w:rsidRDefault="00FE2C63" w:rsidP="00C777EB">
            <w:pPr>
              <w:pStyle w:val="Zcelanormln"/>
            </w:pPr>
            <w:r w:rsidRPr="00425503">
              <w:t>Kapitola 2: Kolokvium.</w:t>
            </w:r>
          </w:p>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815" w:type="dxa"/>
          </w:tcPr>
          <w:p w:rsidR="00FE2C63" w:rsidRPr="00425503" w:rsidRDefault="00FE2C63" w:rsidP="00C777EB">
            <w:pPr>
              <w:pStyle w:val="Zcelanormln"/>
            </w:pPr>
            <w:r>
              <w:t>P3) Zhodnotí význam</w:t>
            </w:r>
            <w:r w:rsidRPr="00425503">
              <w:t xml:space="preserve"> písemné přípravy jako nástroje boje s trémou. Prezentační působivost svých vystoupení opírá o písemné pomůcky (poznámky, argumentační karty).</w:t>
            </w:r>
          </w:p>
        </w:tc>
        <w:tc>
          <w:tcPr>
            <w:tcW w:w="4239" w:type="dxa"/>
          </w:tcPr>
          <w:p w:rsidR="00FE2C63" w:rsidRPr="00425503" w:rsidRDefault="00FE2C63" w:rsidP="00C777EB">
            <w:pPr>
              <w:pStyle w:val="Zcelanormln"/>
            </w:pPr>
            <w:r w:rsidRPr="00425503">
              <w:t>Kapitola 1: Příprava na debatu: Příprava prezentace AT.</w:t>
            </w:r>
          </w:p>
          <w:p w:rsidR="00FE2C63" w:rsidRPr="00425503" w:rsidRDefault="00FE2C63" w:rsidP="00C777EB">
            <w:pPr>
              <w:pStyle w:val="Zcelanormln"/>
            </w:pPr>
            <w:r w:rsidRPr="00425503">
              <w:t>Kapitola 2: Kolokvium.</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815" w:type="dxa"/>
          </w:tcPr>
          <w:p w:rsidR="00FE2C63" w:rsidRPr="00425503" w:rsidRDefault="00FE2C63" w:rsidP="00C777EB">
            <w:pPr>
              <w:pStyle w:val="Zcelanormln"/>
            </w:pPr>
            <w:r w:rsidRPr="00425503">
              <w:t>P4) Ve svých vystoupeních cíleně využívá jazykové i mimojazykové prostředky komunikace: figury a tropy, prostředky textové návaznosti, neverbální komunikaci, zvukovou stránku jazyka. Rozšiřuje svoji slovní zásobu.</w:t>
            </w:r>
          </w:p>
        </w:tc>
        <w:tc>
          <w:tcPr>
            <w:tcW w:w="4239" w:type="dxa"/>
          </w:tcPr>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815" w:type="dxa"/>
          </w:tcPr>
          <w:p w:rsidR="00FE2C63" w:rsidRPr="00425503" w:rsidRDefault="00FE2C63" w:rsidP="00C777EB">
            <w:pPr>
              <w:pStyle w:val="Zcelanormln"/>
            </w:pPr>
            <w:r w:rsidRPr="00425503">
              <w:t xml:space="preserve">P5) Ve svých vystoupeních účelně využívá odborných termínů problematiky diskutované teze. Vyhýbá se používání prázdných </w:t>
            </w:r>
            <w:r>
              <w:t xml:space="preserve">a zesílených frází, </w:t>
            </w:r>
            <w:proofErr w:type="spellStart"/>
            <w:r w:rsidRPr="00425503">
              <w:t>kvaziodborného</w:t>
            </w:r>
            <w:proofErr w:type="spellEnd"/>
            <w:r w:rsidRPr="00425503">
              <w:t xml:space="preserve"> žargonu a amerikanismům.</w:t>
            </w:r>
          </w:p>
        </w:tc>
        <w:tc>
          <w:tcPr>
            <w:tcW w:w="4239" w:type="dxa"/>
          </w:tcPr>
          <w:p w:rsidR="00FE2C63" w:rsidRPr="00425503" w:rsidRDefault="00FE2C63" w:rsidP="00C777EB">
            <w:pPr>
              <w:pStyle w:val="Zcelanormln"/>
            </w:pPr>
            <w:r w:rsidRPr="00425503">
              <w:t>Kapitola 3: Argumentace debatního programu KP.</w:t>
            </w:r>
          </w:p>
          <w:p w:rsidR="00FE2C63" w:rsidRPr="00425503" w:rsidRDefault="00FE2C63" w:rsidP="00C777EB">
            <w:pPr>
              <w:pStyle w:val="Zcelanormln"/>
            </w:pPr>
            <w:r w:rsidRPr="00425503">
              <w:t xml:space="preserve">Průběžně: </w:t>
            </w:r>
            <w:r>
              <w:t>Praxe</w:t>
            </w:r>
            <w:r w:rsidRPr="00425503">
              <w:t xml:space="preserve"> přípravy na cvičné debaty a jejich realizace.</w:t>
            </w:r>
          </w:p>
        </w:tc>
      </w:tr>
      <w:tr w:rsidR="00FE2C63" w:rsidTr="00FE2C63">
        <w:tc>
          <w:tcPr>
            <w:tcW w:w="4815" w:type="dxa"/>
          </w:tcPr>
          <w:p w:rsidR="00FE2C63" w:rsidRPr="00425503" w:rsidRDefault="00FE2C63" w:rsidP="00C777EB">
            <w:pPr>
              <w:pStyle w:val="Zcelanormln"/>
            </w:pPr>
            <w:r w:rsidRPr="00425503">
              <w:t>P6) Rozliší verdikt a hodnocení proběhlé debaty. Obojí využívá ke korekci své prezentace.</w:t>
            </w:r>
          </w:p>
        </w:tc>
        <w:tc>
          <w:tcPr>
            <w:tcW w:w="4239" w:type="dxa"/>
          </w:tcPr>
          <w:p w:rsidR="00FE2C63" w:rsidRPr="00425503" w:rsidRDefault="00FE2C63" w:rsidP="00C777EB">
            <w:pPr>
              <w:pStyle w:val="Zcelanormln"/>
            </w:pPr>
            <w:r w:rsidRPr="00425503">
              <w:t xml:space="preserve">Průběžně: </w:t>
            </w:r>
            <w:r>
              <w:t>Praxe</w:t>
            </w:r>
            <w:r w:rsidRPr="00425503">
              <w:t xml:space="preserve"> realizace cvičných debat.</w:t>
            </w:r>
          </w:p>
        </w:tc>
      </w:tr>
      <w:tr w:rsidR="00FE2C63" w:rsidRPr="00B100C5" w:rsidTr="00FE2C63">
        <w:tc>
          <w:tcPr>
            <w:tcW w:w="9054" w:type="dxa"/>
            <w:gridSpan w:val="2"/>
            <w:shd w:val="clear" w:color="auto" w:fill="D9D9D9" w:themeFill="background1" w:themeFillShade="D9"/>
          </w:tcPr>
          <w:p w:rsidR="00FE2C63" w:rsidRPr="00B100C5" w:rsidRDefault="00FE2C63" w:rsidP="00FE2C63">
            <w:pPr>
              <w:spacing w:line="240" w:lineRule="auto"/>
              <w:rPr>
                <w:b/>
              </w:rPr>
            </w:pPr>
            <w:r w:rsidRPr="00B100C5">
              <w:rPr>
                <w:b/>
              </w:rPr>
              <w:t>Průřezová témata, mezipředmětové vztahy</w:t>
            </w:r>
          </w:p>
        </w:tc>
      </w:tr>
      <w:tr w:rsidR="00FE2C63" w:rsidTr="00FE2C63">
        <w:tc>
          <w:tcPr>
            <w:tcW w:w="9054" w:type="dxa"/>
            <w:gridSpan w:val="2"/>
          </w:tcPr>
          <w:p w:rsidR="00FE2C63" w:rsidRPr="00425503" w:rsidRDefault="00FE2C63" w:rsidP="004E1F9B">
            <w:pPr>
              <w:pStyle w:val="StylA"/>
            </w:pPr>
            <w:r>
              <w:t>OSV, S</w:t>
            </w:r>
            <w:r w:rsidRPr="00425503">
              <w:t>ociální komunikace:</w:t>
            </w:r>
          </w:p>
          <w:p w:rsidR="00FE2C63" w:rsidRPr="00425503" w:rsidRDefault="00FE2C63" w:rsidP="00FE2C63">
            <w:pPr>
              <w:pStyle w:val="Odstavecseseznamem1"/>
            </w:pPr>
            <w:r w:rsidRPr="00425503">
              <w:t>přesná komunikace (srozumitelnost, jasnost, přesnost sdělen</w:t>
            </w:r>
            <w:r>
              <w:t>í, přesvědčování a argumentace)</w:t>
            </w:r>
          </w:p>
          <w:p w:rsidR="00FE2C63" w:rsidRPr="00425503" w:rsidRDefault="00FE2C63" w:rsidP="00FE2C63">
            <w:pPr>
              <w:pStyle w:val="Odstavecseseznamem1"/>
            </w:pPr>
            <w:r w:rsidRPr="00425503">
              <w:t>verbální a ne</w:t>
            </w:r>
            <w:r>
              <w:t>verbální komunikace (specifika)</w:t>
            </w:r>
          </w:p>
          <w:p w:rsidR="00FE2C63" w:rsidRPr="00425503" w:rsidRDefault="00FE2C63" w:rsidP="00FE2C63">
            <w:pPr>
              <w:pStyle w:val="Odstavecseseznamem1"/>
            </w:pPr>
            <w:r w:rsidRPr="00425503">
              <w:t>dovednosti spojené s (následujícími) kvalitami komunikace a jak je mohu dále rozvíjet - rozumějící, přesná, tvořiv</w:t>
            </w:r>
            <w:r>
              <w:t>á, účelově efektivní komunikace</w:t>
            </w:r>
          </w:p>
          <w:p w:rsidR="00FE2C63" w:rsidRPr="00425503" w:rsidRDefault="00FE2C63" w:rsidP="004E1F9B">
            <w:pPr>
              <w:pStyle w:val="StylA"/>
            </w:pPr>
            <w:r w:rsidRPr="00425503">
              <w:t>OSZ, Člověk ve společnosti:</w:t>
            </w:r>
          </w:p>
          <w:p w:rsidR="00FE2C63" w:rsidRPr="00425503" w:rsidRDefault="00FE2C63" w:rsidP="00FE2C63">
            <w:pPr>
              <w:pStyle w:val="Odstavecseseznamem1"/>
            </w:pPr>
            <w:r w:rsidRPr="00425503">
              <w:t>uplatňuje společensky vhodné způsoby komunikace ve formálních i neformálních vztazích, případné neshody či konflikty s druhými lid</w:t>
            </w:r>
            <w:r>
              <w:t>mi řeší konstruktivním způsobem</w:t>
            </w:r>
          </w:p>
          <w:p w:rsidR="00FE2C63" w:rsidRPr="00425503" w:rsidRDefault="00FE2C63" w:rsidP="004E1F9B">
            <w:pPr>
              <w:pStyle w:val="StylA"/>
            </w:pPr>
            <w:r w:rsidRPr="00425503">
              <w:t>ČSP, Trh práce a profesní volba:</w:t>
            </w:r>
          </w:p>
          <w:p w:rsidR="00FE2C63" w:rsidRPr="00425503" w:rsidRDefault="00FE2C63" w:rsidP="00FE2C63">
            <w:pPr>
              <w:pStyle w:val="Odstavecseseznamem1"/>
            </w:pPr>
            <w:r w:rsidRPr="00425503">
              <w:t>vhodně prezentuje vlastní osobu a práci, vhodně vystupuje při přijímacím pohovoru nebo konku</w:t>
            </w:r>
            <w:r>
              <w:t>rzu</w:t>
            </w:r>
          </w:p>
          <w:p w:rsidR="00FE2C63" w:rsidRPr="00425503" w:rsidRDefault="00FE2C63" w:rsidP="004E1F9B">
            <w:pPr>
              <w:pStyle w:val="StylA"/>
            </w:pPr>
            <w:r w:rsidRPr="00425503">
              <w:t>ČJ, Jazyk a jazyková komunikace:</w:t>
            </w:r>
          </w:p>
          <w:p w:rsidR="00FE2C63" w:rsidRPr="00425503" w:rsidRDefault="00FE2C63" w:rsidP="00FE2C63">
            <w:pPr>
              <w:pStyle w:val="Odstavecseseznamem1"/>
            </w:pPr>
            <w:r w:rsidRPr="00425503">
              <w:t>volí adekvátní komunikační strategie, zohledňuje partnera a publikum; rozeznává manipulativní k</w:t>
            </w:r>
            <w:r>
              <w:t>omunikaci a dovede se jí bránit</w:t>
            </w:r>
          </w:p>
          <w:p w:rsidR="00FE2C63" w:rsidRPr="00425503" w:rsidRDefault="00FE2C63" w:rsidP="00FE2C63">
            <w:pPr>
              <w:pStyle w:val="Odstavecseseznamem1"/>
            </w:pPr>
            <w:r w:rsidRPr="00425503">
              <w:lastRenderedPageBreak/>
              <w:t xml:space="preserve">odlišuje různé variety národního jazyka a vhodně jich využívá ve svém jazykovém projevu v </w:t>
            </w:r>
            <w:r>
              <w:t>souladu s komunikační situací</w:t>
            </w:r>
          </w:p>
          <w:p w:rsidR="00FE2C63" w:rsidRPr="00425503" w:rsidRDefault="00FE2C63" w:rsidP="00FE2C63">
            <w:pPr>
              <w:pStyle w:val="Odstavecseseznamem1"/>
            </w:pPr>
            <w:r w:rsidRPr="00425503">
              <w:t>v mluveném projevu ovládá zásady spisovné výslovnosti a pro účinné dorozumívání vhodně užívá zvukové prostředky řeči (modulace síly, výšky hlasu a tempa řeči; umístění příz</w:t>
            </w:r>
            <w:r>
              <w:t>vuků a pauz, správné frázování)</w:t>
            </w:r>
          </w:p>
          <w:p w:rsidR="00FE2C63" w:rsidRPr="00425503" w:rsidRDefault="00FE2C63" w:rsidP="00FE2C63">
            <w:pPr>
              <w:pStyle w:val="Odstavecseseznamem1"/>
            </w:pPr>
            <w:r w:rsidRPr="00425503">
              <w:t>v mluveném projevu vhodně užív</w:t>
            </w:r>
            <w:r>
              <w:t>á nonverbálních prostředků řeči</w:t>
            </w:r>
          </w:p>
          <w:p w:rsidR="00FE2C63" w:rsidRPr="00425503" w:rsidRDefault="00FE2C63" w:rsidP="00FE2C63">
            <w:pPr>
              <w:pStyle w:val="Odstavecseseznamem1"/>
            </w:pPr>
            <w:r w:rsidRPr="00425503">
              <w:t>v písemném i mluveném projevu volí vhodné výrazové prostředky podle jejich funkce a ve vztahu k sdělovacímu záměru, k dané situaci, kontextu a k adresátovi; vysvětlí a odůvod</w:t>
            </w:r>
            <w:r>
              <w:t>ní význam slov v daném kontextu</w:t>
            </w:r>
          </w:p>
          <w:p w:rsidR="00FE2C63" w:rsidRPr="00425503" w:rsidRDefault="00FE2C63" w:rsidP="00FE2C63">
            <w:pPr>
              <w:pStyle w:val="Odstavecseseznamem1"/>
            </w:pPr>
            <w:r w:rsidRPr="00425503">
              <w:t>ve svém projevu uplatňuje znalosti tvarosloví a slovotvorných a syntak</w:t>
            </w:r>
            <w:r>
              <w:t>tických principů českého jazyka</w:t>
            </w:r>
          </w:p>
          <w:p w:rsidR="00FE2C63" w:rsidRPr="00425503" w:rsidRDefault="00FE2C63" w:rsidP="00FE2C63">
            <w:pPr>
              <w:pStyle w:val="Odstavecseseznamem1"/>
            </w:pPr>
            <w:r w:rsidRPr="00425503">
              <w:t>využívá znalostí o větných členech a jejich vztazích, o aktuálním členění výpovědí a o druzích vět podle záměru mluvčího k vhodnému vyjádření myšlenky, k účinnému dorozumívání, logickému strukturování výpově</w:t>
            </w:r>
            <w:r>
              <w:t>dí a k odlišení záměru mluvčího</w:t>
            </w:r>
          </w:p>
          <w:p w:rsidR="00FE2C63" w:rsidRPr="00425503" w:rsidRDefault="00FE2C63" w:rsidP="00FE2C63">
            <w:pPr>
              <w:pStyle w:val="Odstavecseseznamem1"/>
            </w:pPr>
            <w:r w:rsidRPr="00425503">
              <w:t>v mluveném i psaném projevu vhodně využívá slohotvorné rozvrstven</w:t>
            </w:r>
            <w:r>
              <w:t>í výrazových prostředků češtiny</w:t>
            </w:r>
          </w:p>
          <w:p w:rsidR="00FE2C63" w:rsidRPr="00425503" w:rsidRDefault="00FE2C63" w:rsidP="00FE2C63">
            <w:pPr>
              <w:pStyle w:val="Odstavecseseznamem1"/>
            </w:pPr>
            <w:r w:rsidRPr="00425503">
              <w:t>používá různé prostředky textového navazování vedoucí ke zvýšení srozumitelnosti, přehlednosti a logické souvislosti sdělení; uplatní textové členění v souladu s obsahovou výst</w:t>
            </w:r>
            <w:r>
              <w:t>avbou textu a rozvíjením tématu</w:t>
            </w:r>
          </w:p>
          <w:p w:rsidR="00FE2C63" w:rsidRPr="00425503" w:rsidRDefault="00FE2C63" w:rsidP="00FE2C63">
            <w:pPr>
              <w:pStyle w:val="Odstavecseseznamem1"/>
            </w:pPr>
            <w:r w:rsidRPr="00425503">
              <w:t>při tvorbě vlastního textu mluveného i psaného využívá základní principy rétoriky,</w:t>
            </w:r>
          </w:p>
          <w:p w:rsidR="00FE2C63" w:rsidRPr="00425503" w:rsidRDefault="00FE2C63" w:rsidP="00FE2C63">
            <w:pPr>
              <w:pStyle w:val="Odstavecseseznamem1"/>
            </w:pPr>
            <w:r w:rsidRPr="00425503">
              <w:t>pořizuje z textu výpisky, zpracovává výta</w:t>
            </w:r>
            <w:r>
              <w:t>hy, konspekty</w:t>
            </w:r>
          </w:p>
        </w:tc>
      </w:tr>
    </w:tbl>
    <w:p w:rsidR="00FE2C63" w:rsidRPr="00957521" w:rsidRDefault="00FE2C63" w:rsidP="00FE2C63">
      <w:pPr>
        <w:pStyle w:val="Nadpis41"/>
        <w:shd w:val="clear" w:color="auto" w:fill="DEEAF6" w:themeFill="accent1" w:themeFillTint="33"/>
        <w:spacing w:line="240" w:lineRule="auto"/>
      </w:pPr>
      <w:r>
        <w:lastRenderedPageBreak/>
        <w:t>Poznámka pro učitele_7 k následujícímu TO</w:t>
      </w:r>
    </w:p>
    <w:p w:rsidR="00FE2C63" w:rsidRPr="000C4E51" w:rsidRDefault="00FE2C63" w:rsidP="00FE2C63">
      <w:pPr>
        <w:shd w:val="clear" w:color="auto" w:fill="DEEAF6" w:themeFill="accent1" w:themeFillTint="33"/>
        <w:spacing w:line="240" w:lineRule="auto"/>
      </w:pPr>
      <w:r w:rsidRPr="000C4E51">
        <w:t xml:space="preserve">Podle konkrétního znění teze lze debatováním rozvíjet a prohlubovat učivo a kompetence libovolné oblasti kurikula. Debatou na zvolené téma se přímo naplňují konkrétní výstupy zvoleného předmětu. Použitá argumentace typicky přesahuje do celé řady dalších předmětů. Viz ukázku v učebnici: </w:t>
      </w:r>
      <w:r w:rsidRPr="000C4E51">
        <w:rPr>
          <w:i/>
        </w:rPr>
        <w:t>Dovednosti a znalosti nepadají shůry</w:t>
      </w:r>
      <w:r w:rsidRPr="000C4E51">
        <w:t xml:space="preserve"> (str. 16) a tu</w:t>
      </w:r>
      <w:r>
        <w:t>to přílohu</w:t>
      </w:r>
      <w:r w:rsidRPr="000C4E51">
        <w:t xml:space="preserve">: </w:t>
      </w:r>
      <w:r w:rsidRPr="000C4E51">
        <w:rPr>
          <w:i/>
        </w:rPr>
        <w:t>Poznámky pro učitele_2, d1) a d2).</w:t>
      </w:r>
    </w:p>
    <w:p w:rsidR="00FE2C63" w:rsidRPr="000C4E51" w:rsidRDefault="00FE2C63" w:rsidP="00FE2C63">
      <w:pPr>
        <w:shd w:val="clear" w:color="auto" w:fill="DEEAF6" w:themeFill="accent1" w:themeFillTint="33"/>
        <w:spacing w:line="240" w:lineRule="auto"/>
      </w:pPr>
      <w:r w:rsidRPr="000C4E51">
        <w:t>Výstupy, učivo a přesahy pro tyto oblasti budete bohužel muset zpracovat sami na základě výběru tezí, o kterých budete se svými žáky debatovat.</w:t>
      </w:r>
    </w:p>
    <w:p w:rsidR="00FE2C63" w:rsidRPr="000C4E51" w:rsidRDefault="00FE2C63" w:rsidP="00FE2C63">
      <w:pPr>
        <w:shd w:val="clear" w:color="auto" w:fill="DEEAF6" w:themeFill="accent1" w:themeFillTint="33"/>
        <w:spacing w:line="240" w:lineRule="auto"/>
      </w:pPr>
      <w:r w:rsidRPr="000C4E51">
        <w:t>Nabízíme vám zpracované výstupy pro první cvičnou debatu. Ta není nejvhodnější ukázkou, její předmět (otázka povinného nošení školních uniforem) není látkou gymnaziálního vzdělávání. Pro cvičnou debatu jsme ji zvolili právě pro její nenáročnost na znalost debatované problematiky.</w:t>
      </w:r>
    </w:p>
    <w:p w:rsidR="004D4B1D" w:rsidRDefault="004D4B1D">
      <w:pPr>
        <w:spacing w:after="16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48"/>
      </w:tblGrid>
      <w:tr w:rsidR="00FE2C63" w:rsidRPr="008656C7" w:rsidTr="00FE2C63">
        <w:tc>
          <w:tcPr>
            <w:tcW w:w="9054" w:type="dxa"/>
            <w:gridSpan w:val="2"/>
            <w:shd w:val="clear" w:color="auto" w:fill="D9D9D9" w:themeFill="background1" w:themeFillShade="D9"/>
          </w:tcPr>
          <w:p w:rsidR="00FA347C" w:rsidRDefault="00FE2C63" w:rsidP="00FA347C">
            <w:pPr>
              <w:pStyle w:val="Nadpis2"/>
            </w:pPr>
            <w:bookmarkStart w:id="12" w:name="_TO:_Prohloubení_výstupů"/>
            <w:bookmarkEnd w:id="12"/>
            <w:r w:rsidRPr="008656C7">
              <w:lastRenderedPageBreak/>
              <w:t>T</w:t>
            </w:r>
            <w:r>
              <w:t>O</w:t>
            </w:r>
            <w:r w:rsidRPr="008656C7">
              <w:t xml:space="preserve">: Prohloubení výstupů zvoleného předmětu kurikula a průřezových témat. </w:t>
            </w:r>
          </w:p>
          <w:p w:rsidR="00FE2C63" w:rsidRPr="008656C7" w:rsidRDefault="00FE2C63" w:rsidP="00FA347C">
            <w:pPr>
              <w:pStyle w:val="Nadpis2"/>
            </w:pPr>
            <w:r w:rsidRPr="008656C7">
              <w:t>TC: Zacílený rozvoj</w:t>
            </w:r>
          </w:p>
        </w:tc>
      </w:tr>
      <w:tr w:rsidR="00FE2C63" w:rsidRPr="008656C7" w:rsidTr="00FE2C63">
        <w:tc>
          <w:tcPr>
            <w:tcW w:w="4106" w:type="dxa"/>
            <w:shd w:val="clear" w:color="auto" w:fill="D9D9D9" w:themeFill="background1" w:themeFillShade="D9"/>
          </w:tcPr>
          <w:p w:rsidR="00FE2C63" w:rsidRPr="008656C7" w:rsidRDefault="00FE2C63" w:rsidP="00FE2C63">
            <w:pPr>
              <w:spacing w:line="240" w:lineRule="auto"/>
              <w:rPr>
                <w:b/>
              </w:rPr>
            </w:pPr>
            <w:r w:rsidRPr="008656C7">
              <w:rPr>
                <w:b/>
              </w:rPr>
              <w:t>Výstup</w:t>
            </w:r>
          </w:p>
        </w:tc>
        <w:tc>
          <w:tcPr>
            <w:tcW w:w="4948" w:type="dxa"/>
            <w:shd w:val="clear" w:color="auto" w:fill="D9D9D9" w:themeFill="background1" w:themeFillShade="D9"/>
          </w:tcPr>
          <w:p w:rsidR="00FE2C63" w:rsidRPr="008656C7" w:rsidRDefault="00FE2C63" w:rsidP="00FE2C63">
            <w:pPr>
              <w:spacing w:line="240" w:lineRule="auto"/>
              <w:rPr>
                <w:b/>
              </w:rPr>
            </w:pPr>
            <w:r w:rsidRPr="008656C7">
              <w:rPr>
                <w:b/>
              </w:rPr>
              <w:t>Učivo</w:t>
            </w:r>
          </w:p>
        </w:tc>
      </w:tr>
      <w:tr w:rsidR="00FE2C63" w:rsidRPr="00425503" w:rsidTr="00FE2C63">
        <w:tc>
          <w:tcPr>
            <w:tcW w:w="4106" w:type="dxa"/>
          </w:tcPr>
          <w:p w:rsidR="00FE2C63" w:rsidRPr="008B0D3C" w:rsidRDefault="00FE2C63" w:rsidP="00C777EB">
            <w:pPr>
              <w:pStyle w:val="Zcelanormln"/>
            </w:pPr>
            <w:r w:rsidRPr="008B0D3C">
              <w:t>V1) Dosahuje výstupů zvoleného oboru</w:t>
            </w:r>
            <w:r>
              <w:t xml:space="preserve"> RVP G</w:t>
            </w:r>
            <w:r w:rsidRPr="008B0D3C">
              <w:t xml:space="preserve"> / zvoleného průřezového tématu.</w:t>
            </w:r>
          </w:p>
        </w:tc>
        <w:tc>
          <w:tcPr>
            <w:tcW w:w="4948" w:type="dxa"/>
          </w:tcPr>
          <w:p w:rsidR="00FE2C63" w:rsidRPr="008B0D3C" w:rsidRDefault="00FE2C63" w:rsidP="00C777EB">
            <w:pPr>
              <w:pStyle w:val="Zcelanormln"/>
            </w:pPr>
            <w:r w:rsidRPr="008B0D3C">
              <w:t>Realizace debaty na tezi</w:t>
            </w:r>
            <w:r>
              <w:t>:</w:t>
            </w:r>
            <w:r w:rsidRPr="008B0D3C">
              <w:t xml:space="preserve"> </w:t>
            </w:r>
            <w:r w:rsidRPr="005E45D4">
              <w:rPr>
                <w:i/>
                <w:iCs/>
              </w:rPr>
              <w:t>Na školách v ČR by mělo být zavedeno povinné nošení školních uniforem.</w:t>
            </w:r>
          </w:p>
        </w:tc>
      </w:tr>
      <w:tr w:rsidR="00FE2C63" w:rsidRPr="008656C7" w:rsidTr="00FE2C63">
        <w:tc>
          <w:tcPr>
            <w:tcW w:w="9054"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425503" w:rsidTr="00FE2C63">
        <w:tc>
          <w:tcPr>
            <w:tcW w:w="9054" w:type="dxa"/>
            <w:gridSpan w:val="2"/>
          </w:tcPr>
          <w:p w:rsidR="00FE2C63" w:rsidRPr="008B0D3C" w:rsidRDefault="00FE2C63" w:rsidP="004E1F9B">
            <w:pPr>
              <w:pStyle w:val="StylA"/>
            </w:pPr>
            <w:r w:rsidRPr="008B0D3C">
              <w:t>OSZ, Člověk ve společnosti:</w:t>
            </w:r>
          </w:p>
          <w:p w:rsidR="00FE2C63" w:rsidRPr="008B0D3C" w:rsidRDefault="00FE2C63" w:rsidP="00FE2C63">
            <w:pPr>
              <w:pStyle w:val="Odstavecseseznamem1"/>
            </w:pPr>
            <w:r w:rsidRPr="008B0D3C">
              <w:t>respektuje kulturní odlišnosti a rozdíly v projevu příslušníků různých sociálních skupin, na příkladech doloží, k jakým důsledkům mohou vést předsudky</w:t>
            </w:r>
          </w:p>
          <w:p w:rsidR="00FE2C63" w:rsidRPr="008B0D3C" w:rsidRDefault="00FE2C63" w:rsidP="00FE2C63">
            <w:pPr>
              <w:pStyle w:val="Odstavecseseznamem1"/>
            </w:pPr>
            <w:r w:rsidRPr="008B0D3C">
              <w:t xml:space="preserve">objasní, jaký význam </w:t>
            </w:r>
            <w:r>
              <w:t>má sociální kontrola ve skupině</w:t>
            </w:r>
            <w:r w:rsidRPr="008B0D3C">
              <w:t xml:space="preserve"> </w:t>
            </w:r>
            <w:r>
              <w:t>a ve větších sociálních celcích</w:t>
            </w:r>
          </w:p>
          <w:p w:rsidR="00FE2C63" w:rsidRPr="008B0D3C" w:rsidRDefault="00FE2C63" w:rsidP="00FE2C63">
            <w:pPr>
              <w:pStyle w:val="Odstavecseseznamem1"/>
            </w:pPr>
            <w:r w:rsidRPr="008B0D3C">
              <w:t>objasní podstatu některých sociálních problémů současnosti</w:t>
            </w:r>
            <w:r>
              <w:t xml:space="preserve"> a popíše možné dopady sociálně</w:t>
            </w:r>
            <w:r w:rsidRPr="008B0D3C">
              <w:t xml:space="preserve">-patologického </w:t>
            </w:r>
            <w:r>
              <w:t>chování na jedince a společnost</w:t>
            </w:r>
          </w:p>
        </w:tc>
      </w:tr>
    </w:tbl>
    <w:p w:rsidR="004D4B1D" w:rsidRDefault="004D4B1D" w:rsidP="004D4B1D"/>
    <w:tbl>
      <w:tblPr>
        <w:tblW w:w="0" w:type="auto"/>
        <w:tblLook w:val="04A0" w:firstRow="1" w:lastRow="0" w:firstColumn="1" w:lastColumn="0" w:noHBand="0" w:noVBand="1"/>
      </w:tblPr>
      <w:tblGrid>
        <w:gridCol w:w="4106"/>
        <w:gridCol w:w="4948"/>
      </w:tblGrid>
      <w:tr w:rsidR="00FE2C63" w:rsidRPr="008656C7" w:rsidTr="00FE2C63">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347C" w:rsidRDefault="00FE2C63" w:rsidP="00FA347C">
            <w:pPr>
              <w:pStyle w:val="Nadpis2"/>
            </w:pPr>
            <w:bookmarkStart w:id="13" w:name="_TO:_Prohloubení_výstupů_1"/>
            <w:bookmarkEnd w:id="13"/>
            <w:r w:rsidRPr="008656C7">
              <w:t>T</w:t>
            </w:r>
            <w:r>
              <w:t>O</w:t>
            </w:r>
            <w:r w:rsidRPr="008656C7">
              <w:t xml:space="preserve">: Prohloubení výstupů zvoleného předmětu kurikula a průřezových témat. </w:t>
            </w:r>
          </w:p>
          <w:p w:rsidR="00FE2C63" w:rsidRPr="008656C7" w:rsidRDefault="00FE2C63" w:rsidP="00FA347C">
            <w:pPr>
              <w:pStyle w:val="Nadpis2"/>
            </w:pPr>
            <w:r w:rsidRPr="008656C7">
              <w:t>TC: Zprostředkovaný rozvoj</w:t>
            </w:r>
          </w:p>
        </w:tc>
      </w:tr>
      <w:tr w:rsidR="00FE2C63" w:rsidRPr="008656C7" w:rsidTr="00FE2C63">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Výstup</w:t>
            </w:r>
          </w:p>
        </w:tc>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Učivo</w:t>
            </w:r>
          </w:p>
        </w:tc>
      </w:tr>
      <w:tr w:rsidR="00FE2C63" w:rsidRPr="00425503" w:rsidTr="00FE2C63">
        <w:tc>
          <w:tcPr>
            <w:tcW w:w="41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V2) Dosahuje výstupů</w:t>
            </w:r>
            <w:r>
              <w:t xml:space="preserve"> RVP G</w:t>
            </w:r>
            <w:r w:rsidRPr="008B0D3C">
              <w:t>.</w:t>
            </w:r>
          </w:p>
        </w:tc>
        <w:tc>
          <w:tcPr>
            <w:tcW w:w="4948"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Realizace debaty na tezi</w:t>
            </w:r>
            <w:r>
              <w:t>:</w:t>
            </w:r>
            <w:r w:rsidRPr="008B0D3C">
              <w:t xml:space="preserve"> </w:t>
            </w:r>
            <w:r w:rsidRPr="00B21B59">
              <w:rPr>
                <w:i/>
                <w:iCs/>
              </w:rPr>
              <w:t>Na školách v ČR by mělo být zavedeno povinné nošení školních uniforem.</w:t>
            </w:r>
          </w:p>
        </w:tc>
      </w:tr>
      <w:tr w:rsidR="00FE2C63" w:rsidRPr="008656C7" w:rsidTr="00FE2C63">
        <w:tc>
          <w:tcPr>
            <w:tcW w:w="90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425503" w:rsidTr="00FE2C63">
        <w:tc>
          <w:tcPr>
            <w:tcW w:w="9054" w:type="dxa"/>
            <w:gridSpan w:val="2"/>
            <w:tcBorders>
              <w:top w:val="single" w:sz="4" w:space="0" w:color="auto"/>
              <w:left w:val="single" w:sz="4" w:space="0" w:color="auto"/>
              <w:bottom w:val="single" w:sz="4" w:space="0" w:color="auto"/>
              <w:right w:val="single" w:sz="4" w:space="0" w:color="auto"/>
            </w:tcBorders>
          </w:tcPr>
          <w:p w:rsidR="00FE2C63" w:rsidRPr="008B0D3C" w:rsidRDefault="00FE2C63" w:rsidP="004E1F9B">
            <w:pPr>
              <w:pStyle w:val="StylA"/>
            </w:pPr>
            <w:r w:rsidRPr="008B0D3C">
              <w:t>M, Práce s daty, kombinatorika, pravděpodobnost:</w:t>
            </w:r>
          </w:p>
          <w:p w:rsidR="00FE2C63" w:rsidRPr="008B0D3C" w:rsidRDefault="00FE2C63" w:rsidP="00FE2C63">
            <w:pPr>
              <w:pStyle w:val="Odstavecseseznamem1"/>
            </w:pPr>
            <w:r w:rsidRPr="008B0D3C">
              <w:t>diskutuje a kriticky zhodnotí statistické informac</w:t>
            </w:r>
            <w:r>
              <w:t>e a daná statistická sdělení</w:t>
            </w:r>
          </w:p>
          <w:p w:rsidR="00FE2C63" w:rsidRPr="008B0D3C" w:rsidRDefault="00FE2C63" w:rsidP="00FE2C63">
            <w:pPr>
              <w:pStyle w:val="Odstavecseseznamem1"/>
            </w:pPr>
            <w:r w:rsidRPr="008B0D3C">
              <w:t>volí a užívá vhodné statistické metody k analýze a zpracování d</w:t>
            </w:r>
            <w:r>
              <w:t>at (využívá výpočetní techniku)</w:t>
            </w:r>
          </w:p>
          <w:p w:rsidR="00FE2C63" w:rsidRPr="008B0D3C" w:rsidRDefault="00FE2C63" w:rsidP="00FE2C63">
            <w:pPr>
              <w:pStyle w:val="Odstavecseseznamem1"/>
            </w:pPr>
            <w:r w:rsidRPr="008B0D3C">
              <w:t>reprezentuje graficky soubory dat, čte a interpretuje tabulky, diagramy a grafy, rozlišuje rozdíly v zobrazení obdobných souborů vzhledem k j</w:t>
            </w:r>
            <w:r>
              <w:t>ejich odlišným charakteristikám</w:t>
            </w:r>
          </w:p>
          <w:p w:rsidR="00FE2C63" w:rsidRPr="008B0D3C" w:rsidRDefault="00FE2C63" w:rsidP="004E1F9B">
            <w:pPr>
              <w:pStyle w:val="StylA"/>
            </w:pPr>
            <w:r w:rsidRPr="008B0D3C">
              <w:t>OSZ, Občan ve státě:</w:t>
            </w:r>
          </w:p>
          <w:p w:rsidR="00FE2C63" w:rsidRPr="008B0D3C" w:rsidRDefault="00FE2C63" w:rsidP="00FE2C63">
            <w:pPr>
              <w:pStyle w:val="Odstavecseseznamem1"/>
            </w:pPr>
            <w:r w:rsidRPr="008B0D3C">
              <w:t>vyloží podstatu demokracie, odliší ji od nedemokratických forem řízení sociálních skupin a státu, porovná postavení občana v de</w:t>
            </w:r>
            <w:r>
              <w:t>mokratickém a totalitním státě</w:t>
            </w:r>
          </w:p>
          <w:p w:rsidR="00FE2C63" w:rsidRPr="008B0D3C" w:rsidRDefault="00FE2C63" w:rsidP="00FE2C63">
            <w:pPr>
              <w:pStyle w:val="Odstavecseseznamem1"/>
            </w:pPr>
            <w:r w:rsidRPr="008B0D3C">
              <w:t>obhajuje svá lidská práva, respektuje lidsk</w:t>
            </w:r>
            <w:r>
              <w:t>á práva druhých lidí a uvážlivě</w:t>
            </w:r>
            <w:r w:rsidRPr="008B0D3C">
              <w:t xml:space="preserve"> vy</w:t>
            </w:r>
            <w:r>
              <w:t>stupuje proti jejich porušování</w:t>
            </w:r>
          </w:p>
          <w:p w:rsidR="00FE2C63" w:rsidRPr="008B0D3C" w:rsidRDefault="00FE2C63" w:rsidP="00FE2C63">
            <w:pPr>
              <w:pStyle w:val="Odstavecseseznamem1"/>
            </w:pPr>
            <w:r w:rsidRPr="008B0D3C">
              <w:t>uvede příklady projevů korupce, analyzuje její příčin</w:t>
            </w:r>
            <w:r>
              <w:t>y a domýšlí její možné důsledky</w:t>
            </w:r>
          </w:p>
          <w:p w:rsidR="00FE2C63" w:rsidRPr="008B0D3C" w:rsidRDefault="00FE2C63" w:rsidP="004E1F9B">
            <w:pPr>
              <w:pStyle w:val="StylA"/>
            </w:pPr>
            <w:r w:rsidRPr="008B0D3C">
              <w:t>OSZ, Mezinárodní vztahy, globální svět:</w:t>
            </w:r>
          </w:p>
          <w:p w:rsidR="00FE2C63" w:rsidRPr="008B0D3C" w:rsidRDefault="00FE2C63" w:rsidP="00FE2C63">
            <w:pPr>
              <w:pStyle w:val="Odstavecseseznamem1"/>
            </w:pPr>
            <w:r w:rsidRPr="008B0D3C">
              <w:t xml:space="preserve">posoudí projevy globalizace, uvede příklady globálních problémů současnosti, analyzuje jejich příčiny </w:t>
            </w:r>
            <w:r>
              <w:t>a domýšlí jejich možné důsledky</w:t>
            </w:r>
          </w:p>
          <w:p w:rsidR="00FE2C63" w:rsidRPr="008B0D3C" w:rsidRDefault="00FE2C63" w:rsidP="004E1F9B">
            <w:pPr>
              <w:pStyle w:val="StylA"/>
            </w:pPr>
            <w:r w:rsidRPr="008B0D3C">
              <w:t>OSZ, Úvod do filozofie a religionistiky:</w:t>
            </w:r>
          </w:p>
          <w:p w:rsidR="00FE2C63" w:rsidRPr="008B0D3C" w:rsidRDefault="00FE2C63" w:rsidP="00FE2C63">
            <w:pPr>
              <w:pStyle w:val="Odstavecseseznamem1"/>
            </w:pPr>
            <w:r w:rsidRPr="008B0D3C">
              <w:t>rozlišuje významné náboženské systémy, identifikuje projevy náboženské a jiné nesnášenlivosti a rozezná projevy sektářského myš</w:t>
            </w:r>
            <w:r>
              <w:t>lení</w:t>
            </w:r>
          </w:p>
          <w:p w:rsidR="00FE2C63" w:rsidRPr="008B0D3C" w:rsidRDefault="00FE2C63" w:rsidP="004E1F9B">
            <w:pPr>
              <w:pStyle w:val="StylA"/>
            </w:pPr>
            <w:r w:rsidRPr="008B0D3C">
              <w:t>OSZ, Člověk jako jedinec:</w:t>
            </w:r>
          </w:p>
          <w:p w:rsidR="00FE2C63" w:rsidRPr="008B0D3C" w:rsidRDefault="00FE2C63" w:rsidP="00FE2C63">
            <w:pPr>
              <w:pStyle w:val="Odstavecseseznamem1"/>
            </w:pPr>
            <w:r w:rsidRPr="008B0D3C">
              <w:t>objasní, proč̌ a jak se lidé odlišují ve svých projevech chování, uvede příklady faktorů, které ovlivňují proží</w:t>
            </w:r>
            <w:r>
              <w:t>vání, chování a činnost člověka</w:t>
            </w:r>
          </w:p>
          <w:p w:rsidR="00FE2C63" w:rsidRPr="008B0D3C" w:rsidRDefault="00FE2C63" w:rsidP="00FE2C63">
            <w:pPr>
              <w:pStyle w:val="Odstavecseseznamem1"/>
            </w:pPr>
            <w:r w:rsidRPr="008B0D3C">
              <w:t>porovná osobnost v jednotlivých vývojových fázích života, vymezí, co každá etapa přináší do lidského života nového a jaké ž</w:t>
            </w:r>
            <w:r>
              <w:t>ivotní úkoly před člověka staví</w:t>
            </w:r>
          </w:p>
          <w:p w:rsidR="00FE2C63" w:rsidRPr="008B0D3C" w:rsidRDefault="00FE2C63" w:rsidP="00FE2C63">
            <w:pPr>
              <w:pStyle w:val="Odstavecseseznamem1"/>
            </w:pPr>
            <w:r w:rsidRPr="008B0D3C">
              <w:lastRenderedPageBreak/>
              <w:t>vyloží, jak člověk vnímá, prožívá a poznává skutečnost, sebe i druhé lidi a co může jeho</w:t>
            </w:r>
            <w:r>
              <w:t xml:space="preserve"> vnímání a poznávání ovlivňovat</w:t>
            </w:r>
          </w:p>
          <w:p w:rsidR="00FE2C63" w:rsidRPr="008B0D3C" w:rsidRDefault="00FE2C63" w:rsidP="00FE2C63">
            <w:pPr>
              <w:pStyle w:val="Odstavecseseznamem1"/>
            </w:pPr>
            <w:r w:rsidRPr="008B0D3C">
              <w:t xml:space="preserve">využívá získané poznatky při sebepoznávání, poznávání druhých </w:t>
            </w:r>
            <w:r>
              <w:t>lidí, volbě profesní orientace</w:t>
            </w:r>
          </w:p>
          <w:p w:rsidR="00FE2C63" w:rsidRPr="008B0D3C" w:rsidRDefault="00FE2C63" w:rsidP="00FE2C63">
            <w:pPr>
              <w:pStyle w:val="Odstavecseseznamem1"/>
            </w:pPr>
            <w:r w:rsidRPr="008B0D3C">
              <w:t xml:space="preserve">na příkladech ilustruje vhodné způsoby vyrovnávání se </w:t>
            </w:r>
            <w:r>
              <w:t>s náročnými životními situacemi</w:t>
            </w:r>
          </w:p>
          <w:p w:rsidR="00FE2C63" w:rsidRPr="008B0D3C" w:rsidRDefault="00FE2C63" w:rsidP="004E1F9B">
            <w:pPr>
              <w:pStyle w:val="StylA"/>
            </w:pPr>
            <w:r>
              <w:t>G, S</w:t>
            </w:r>
            <w:r w:rsidRPr="008B0D3C">
              <w:t>ociální prostředí:</w:t>
            </w:r>
          </w:p>
          <w:p w:rsidR="00FE2C63" w:rsidRPr="008B0D3C" w:rsidRDefault="00FE2C63" w:rsidP="00FE2C63">
            <w:pPr>
              <w:pStyle w:val="Odstavecseseznamem1"/>
            </w:pPr>
            <w:r w:rsidRPr="008B0D3C">
              <w:t>rozliší a porovnává státy světa a jejich mezinárodní integrační uskupení a organizace podle kritérií vzájemné</w:t>
            </w:r>
            <w:r>
              <w:t xml:space="preserve"> podobnosti a odlišnosti</w:t>
            </w:r>
          </w:p>
          <w:p w:rsidR="00FE2C63" w:rsidRPr="008B0D3C" w:rsidRDefault="00FE2C63" w:rsidP="004E1F9B">
            <w:pPr>
              <w:pStyle w:val="StylA"/>
            </w:pPr>
            <w:r w:rsidRPr="008B0D3C">
              <w:t>ČSP, Tržní ekonomika: fungování trhu:</w:t>
            </w:r>
          </w:p>
          <w:p w:rsidR="00FE2C63" w:rsidRPr="008B0D3C" w:rsidRDefault="00FE2C63" w:rsidP="00FE2C63">
            <w:pPr>
              <w:pStyle w:val="Odstavecseseznamem1"/>
            </w:pPr>
            <w:r w:rsidRPr="008B0D3C">
              <w:t xml:space="preserve">stanoví cenu jako součet nákladů, zisku a DPH, vysvětlí, jak se cena liší podle typu zákazníků, místa </w:t>
            </w:r>
            <w:proofErr w:type="spellStart"/>
            <w:r w:rsidRPr="008B0D3C">
              <w:t>či</w:t>
            </w:r>
            <w:proofErr w:type="spellEnd"/>
            <w:r w:rsidRPr="008B0D3C">
              <w:t xml:space="preserve"> období, objasní důvody kolísání cen zboží </w:t>
            </w:r>
            <w:proofErr w:type="spellStart"/>
            <w:r w:rsidRPr="008B0D3C">
              <w:t>či</w:t>
            </w:r>
            <w:proofErr w:type="spellEnd"/>
            <w:r w:rsidRPr="008B0D3C">
              <w:t xml:space="preserve"> pracovní síly na trhu podle vývoje nab</w:t>
            </w:r>
            <w:r>
              <w:t>ídky a poptávky</w:t>
            </w:r>
          </w:p>
          <w:p w:rsidR="00FE2C63" w:rsidRPr="008B0D3C" w:rsidRDefault="00FE2C63" w:rsidP="004E1F9B">
            <w:pPr>
              <w:pStyle w:val="StylA"/>
            </w:pPr>
            <w:r w:rsidRPr="008B0D3C">
              <w:t>ČSP, Národní hospodářství a úloha státu v</w:t>
            </w:r>
            <w:r>
              <w:t> </w:t>
            </w:r>
            <w:r w:rsidRPr="008B0D3C">
              <w:t>ekonomice</w:t>
            </w:r>
            <w:r>
              <w:t>:</w:t>
            </w:r>
          </w:p>
          <w:p w:rsidR="00FE2C63" w:rsidRPr="008B0D3C" w:rsidRDefault="00FE2C63" w:rsidP="00FE2C63">
            <w:pPr>
              <w:pStyle w:val="Odstavecseseznamem1"/>
            </w:pPr>
            <w:r w:rsidRPr="008B0D3C">
              <w:t>objasní základní principy fungování</w:t>
            </w:r>
            <w:r>
              <w:t xml:space="preserve"> systému příjmů a výdajů státu</w:t>
            </w:r>
          </w:p>
          <w:p w:rsidR="00FE2C63" w:rsidRPr="008B0D3C" w:rsidRDefault="00FE2C63" w:rsidP="004E1F9B">
            <w:pPr>
              <w:pStyle w:val="StylA"/>
            </w:pPr>
            <w:r w:rsidRPr="008B0D3C">
              <w:t>ČSP, Finance:</w:t>
            </w:r>
          </w:p>
          <w:p w:rsidR="00FE2C63" w:rsidRPr="008B0D3C" w:rsidRDefault="00FE2C63" w:rsidP="00FE2C63">
            <w:pPr>
              <w:pStyle w:val="Odstavecseseznamem1"/>
            </w:pPr>
            <w:r w:rsidRPr="008B0D3C">
              <w:t>rozliší pravidelné a nepravidelné příjmy a výdaje a na základě t</w:t>
            </w:r>
            <w:r>
              <w:t>oho sestaví rozpočet domácnosti</w:t>
            </w:r>
          </w:p>
          <w:p w:rsidR="00FE2C63" w:rsidRPr="008B0D3C" w:rsidRDefault="00FE2C63" w:rsidP="004D4B1D">
            <w:pPr>
              <w:pStyle w:val="StylA"/>
            </w:pPr>
            <w:r w:rsidRPr="008B0D3C">
              <w:t>VKZ, Vztahy mezi lidmi a formy soužití:</w:t>
            </w:r>
          </w:p>
          <w:p w:rsidR="00FE2C63" w:rsidRPr="008B0D3C" w:rsidRDefault="00FE2C63" w:rsidP="00FE2C63">
            <w:pPr>
              <w:pStyle w:val="Odstavecseseznamem1"/>
            </w:pPr>
            <w:r>
              <w:t>korektně a citlivě</w:t>
            </w:r>
            <w:r w:rsidRPr="008B0D3C">
              <w:t xml:space="preserve"> řeší problémy založené na mezilidských vztazích</w:t>
            </w:r>
          </w:p>
          <w:p w:rsidR="00FE2C63" w:rsidRPr="008B0D3C" w:rsidRDefault="00FE2C63" w:rsidP="00FE2C63">
            <w:pPr>
              <w:pStyle w:val="Odstavecseseznamem1"/>
            </w:pPr>
            <w:r w:rsidRPr="008B0D3C">
              <w:t>posoudí hodnoty, které mladým lidem usnadňují vstup do samostatné</w:t>
            </w:r>
            <w:r>
              <w:t>ho života, partnerských vztahů</w:t>
            </w:r>
          </w:p>
          <w:p w:rsidR="00FE2C63" w:rsidRPr="008B0D3C" w:rsidRDefault="00FE2C63" w:rsidP="004D4B1D">
            <w:pPr>
              <w:pStyle w:val="StylA"/>
            </w:pPr>
            <w:r w:rsidRPr="008B0D3C">
              <w:t>OSV:</w:t>
            </w:r>
          </w:p>
          <w:p w:rsidR="00FE2C63" w:rsidRPr="008B0D3C" w:rsidRDefault="00FE2C63" w:rsidP="00FE2C63">
            <w:pPr>
              <w:pStyle w:val="Odstavecseseznamem1"/>
            </w:pPr>
            <w:r w:rsidRPr="008B0D3C">
              <w:t>Výstupy TO: Poznávání a rozvoj vlastní osobnosti, Sociální komunikace, Morálka vš</w:t>
            </w:r>
            <w:r>
              <w:t>edního dne, Spolupráce a soutěž</w:t>
            </w:r>
          </w:p>
          <w:p w:rsidR="00FE2C63" w:rsidRPr="008B0D3C" w:rsidRDefault="00FE2C63" w:rsidP="004D4B1D">
            <w:pPr>
              <w:pStyle w:val="StylA"/>
            </w:pPr>
            <w:r w:rsidRPr="008B0D3C">
              <w:t>GM:</w:t>
            </w:r>
          </w:p>
          <w:p w:rsidR="00FE2C63" w:rsidRPr="008B0D3C" w:rsidRDefault="00FE2C63" w:rsidP="00FE2C63">
            <w:pPr>
              <w:pStyle w:val="Odstavecseseznamem1"/>
            </w:pPr>
            <w:r w:rsidRPr="008B0D3C">
              <w:t>Vybrané výstupy TO: Žijeme v Evropě,</w:t>
            </w:r>
            <w:r>
              <w:t xml:space="preserve"> Vzdělávání v Evropě a ve světě</w:t>
            </w:r>
          </w:p>
          <w:p w:rsidR="00FE2C63" w:rsidRPr="008B0D3C" w:rsidRDefault="00FE2C63" w:rsidP="004D4B1D">
            <w:pPr>
              <w:pStyle w:val="StylA"/>
            </w:pPr>
            <w:proofErr w:type="spellStart"/>
            <w:r w:rsidRPr="008B0D3C">
              <w:t>MkV</w:t>
            </w:r>
            <w:proofErr w:type="spellEnd"/>
            <w:r w:rsidRPr="008B0D3C">
              <w:t>, Základní problémy sociokulturních rozdílů:</w:t>
            </w:r>
          </w:p>
          <w:p w:rsidR="00FE2C63" w:rsidRPr="008B0D3C" w:rsidRDefault="00FE2C63" w:rsidP="00FE2C63">
            <w:pPr>
              <w:pStyle w:val="Odstavecseseznamem1"/>
            </w:pPr>
            <w:r w:rsidRPr="008B0D3C">
              <w:t>Jak se projevuje sociokulturní rozrůzně</w:t>
            </w:r>
            <w:r>
              <w:t>nost v regionech ČR a v Evropě</w:t>
            </w:r>
          </w:p>
          <w:p w:rsidR="00FE2C63" w:rsidRPr="008B0D3C" w:rsidRDefault="00FE2C63" w:rsidP="004D4B1D">
            <w:pPr>
              <w:pStyle w:val="StylA"/>
            </w:pPr>
            <w:r w:rsidRPr="008B0D3C">
              <w:t>MV, Mediální produkty a jejich významy:</w:t>
            </w:r>
          </w:p>
          <w:p w:rsidR="00FE2C63" w:rsidRPr="008B0D3C" w:rsidRDefault="00FE2C63" w:rsidP="00FE2C63">
            <w:pPr>
              <w:pStyle w:val="Odstavecseseznamem1"/>
            </w:pPr>
            <w:r w:rsidRPr="008B0D3C">
              <w:t xml:space="preserve">stereotypy, které se projevují v </w:t>
            </w:r>
            <w:proofErr w:type="spellStart"/>
            <w:r w:rsidRPr="008B0D3C">
              <w:t>mediovaných</w:t>
            </w:r>
            <w:proofErr w:type="spellEnd"/>
            <w:r w:rsidRPr="008B0D3C">
              <w:t xml:space="preserve"> reprezentacích, identifikace a vyhodnocení předsudku ve z</w:t>
            </w:r>
            <w:r>
              <w:t>pravodajství, dramatické tvorbě a zábavních pořadech</w:t>
            </w:r>
          </w:p>
          <w:p w:rsidR="00FE2C63" w:rsidRPr="008B0D3C" w:rsidRDefault="00FE2C63" w:rsidP="00FE2C63">
            <w:pPr>
              <w:pStyle w:val="Odstavecseseznamem1"/>
            </w:pPr>
            <w:r w:rsidRPr="008B0D3C">
              <w:t>hodnoty a životní styly nabízené/nenabízené mediálními produkt</w:t>
            </w:r>
            <w:r>
              <w:t>y a jejich konkrétní předvedení</w:t>
            </w:r>
          </w:p>
          <w:p w:rsidR="00FE2C63" w:rsidRPr="008B0D3C" w:rsidRDefault="00FE2C63" w:rsidP="00FE2C63">
            <w:pPr>
              <w:pStyle w:val="Odstavecseseznamem1"/>
            </w:pPr>
            <w:r w:rsidRPr="008B0D3C">
              <w:t>reklama a její výrazové prostře</w:t>
            </w:r>
            <w:r>
              <w:t>dky, kritický přístup k reklamě</w:t>
            </w:r>
            <w:r w:rsidRPr="008B0D3C">
              <w:t>, rozbor reklamy z hlediska použité strategie (úspěch ve společnosti, získán</w:t>
            </w:r>
            <w:r>
              <w:t>í obdivu, výzvy k identifikaci)</w:t>
            </w:r>
          </w:p>
          <w:p w:rsidR="00FE2C63" w:rsidRPr="008B0D3C" w:rsidRDefault="00FE2C63" w:rsidP="004D4B1D">
            <w:pPr>
              <w:pStyle w:val="StylA"/>
            </w:pPr>
            <w:r w:rsidRPr="008B0D3C">
              <w:t>MV, Účinky mediální produkce a vliv médií:</w:t>
            </w:r>
          </w:p>
          <w:p w:rsidR="00FE2C63" w:rsidRPr="008B0D3C" w:rsidRDefault="00FE2C63" w:rsidP="00FE2C63">
            <w:pPr>
              <w:pStyle w:val="Odstavecseseznamem1"/>
            </w:pPr>
            <w:r w:rsidRPr="008B0D3C">
              <w:t>vliv médií na</w:t>
            </w:r>
            <w:r>
              <w:t xml:space="preserve"> uspořádání každodenního života</w:t>
            </w:r>
          </w:p>
          <w:p w:rsidR="00FE2C63" w:rsidRPr="008B0D3C" w:rsidRDefault="00FE2C63" w:rsidP="00FE2C63">
            <w:pPr>
              <w:pStyle w:val="Odstavecseseznamem1"/>
            </w:pPr>
            <w:r w:rsidRPr="008B0D3C">
              <w:t>v</w:t>
            </w:r>
            <w:r>
              <w:t>livy celospolečenské a kulturní</w:t>
            </w:r>
          </w:p>
        </w:tc>
      </w:tr>
    </w:tbl>
    <w:p w:rsidR="004D4B1D" w:rsidRDefault="004D4B1D" w:rsidP="004D4B1D">
      <w:pPr>
        <w:rPr>
          <w:rFonts w:ascii="Lucida Grande" w:eastAsia="ヒラギノ角ゴ Pro W3" w:hAnsi="Lucida Grande" w:cs="Times New Roman"/>
          <w:color w:val="213675"/>
          <w:sz w:val="24"/>
          <w:szCs w:val="20"/>
          <w:lang w:eastAsia="zh-CN"/>
        </w:rPr>
      </w:pPr>
      <w:r>
        <w:lastRenderedPageBreak/>
        <w:br w:type="page"/>
      </w:r>
    </w:p>
    <w:p w:rsidR="00FE2C63" w:rsidRDefault="00FE2C63" w:rsidP="006E2E33">
      <w:pPr>
        <w:pStyle w:val="Nadpis1"/>
      </w:pPr>
      <w:r>
        <w:lastRenderedPageBreak/>
        <w:t>Druhý rok vzdělávání</w:t>
      </w:r>
    </w:p>
    <w:p w:rsidR="004D4B1D" w:rsidRPr="004D4B1D" w:rsidRDefault="004D4B1D" w:rsidP="004D4B1D">
      <w:pPr>
        <w:rPr>
          <w:lang w:eastAsia="zh-CN"/>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99"/>
      </w:tblGrid>
      <w:tr w:rsidR="00FE2C63" w:rsidRPr="008656C7" w:rsidTr="00FE2C63">
        <w:tc>
          <w:tcPr>
            <w:tcW w:w="9055" w:type="dxa"/>
            <w:gridSpan w:val="2"/>
            <w:shd w:val="clear" w:color="auto" w:fill="D9D9D9" w:themeFill="background1" w:themeFillShade="D9"/>
          </w:tcPr>
          <w:p w:rsidR="00FE2C63" w:rsidRPr="008656C7" w:rsidRDefault="00FE2C63" w:rsidP="00FA347C">
            <w:pPr>
              <w:pStyle w:val="Nadpis2"/>
            </w:pPr>
            <w:bookmarkStart w:id="14" w:name="_TO:_Metoda_soutěžní"/>
            <w:bookmarkEnd w:id="14"/>
            <w:r w:rsidRPr="008656C7">
              <w:t>TO: Metoda soutěžní rétoriky, osobnostní rozvoj a kooperace</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2</w:t>
            </w:r>
          </w:p>
        </w:tc>
      </w:tr>
      <w:tr w:rsidR="00FE2C63" w:rsidRPr="008656C7" w:rsidTr="00FE2C63">
        <w:tc>
          <w:tcPr>
            <w:tcW w:w="3256"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5799"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RPr="00425503" w:rsidTr="00FE2C63">
        <w:tc>
          <w:tcPr>
            <w:tcW w:w="3256" w:type="dxa"/>
          </w:tcPr>
          <w:p w:rsidR="00FE2C63" w:rsidRPr="008B0D3C" w:rsidRDefault="00FE2C63" w:rsidP="00C777EB">
            <w:pPr>
              <w:pStyle w:val="Zcelanormln"/>
            </w:pPr>
            <w:r w:rsidRPr="008B0D3C">
              <w:t>M1) viz rok 1</w:t>
            </w:r>
          </w:p>
        </w:tc>
        <w:tc>
          <w:tcPr>
            <w:tcW w:w="5799" w:type="dxa"/>
          </w:tcPr>
          <w:p w:rsidR="00FE2C63" w:rsidRPr="008B0D3C" w:rsidRDefault="00FE2C63" w:rsidP="00C777EB">
            <w:pPr>
              <w:pStyle w:val="Zcelanormln"/>
            </w:pPr>
            <w:r w:rsidRPr="008B0D3C">
              <w:t>Kapitola 4: Debatování formou Karl Popper.</w:t>
            </w:r>
          </w:p>
        </w:tc>
      </w:tr>
      <w:tr w:rsidR="00FE2C63" w:rsidRPr="00425503" w:rsidTr="00FE2C63">
        <w:tc>
          <w:tcPr>
            <w:tcW w:w="3256" w:type="dxa"/>
          </w:tcPr>
          <w:p w:rsidR="00FE2C63" w:rsidRPr="008B0D3C" w:rsidRDefault="00FE2C63" w:rsidP="00C777EB">
            <w:pPr>
              <w:pStyle w:val="Zcelanormln"/>
            </w:pPr>
            <w:r w:rsidRPr="008B0D3C">
              <w:t>M3) viz rok 1 atd.</w:t>
            </w:r>
          </w:p>
        </w:tc>
        <w:tc>
          <w:tcPr>
            <w:tcW w:w="5799"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rsidRPr="008B0D3C">
              <w:t>M4)</w:t>
            </w:r>
          </w:p>
        </w:tc>
        <w:tc>
          <w:tcPr>
            <w:tcW w:w="5799"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rsidRPr="008B0D3C">
              <w:t>M5)</w:t>
            </w:r>
          </w:p>
        </w:tc>
        <w:tc>
          <w:tcPr>
            <w:tcW w:w="5799"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r>
              <w:t>.</w:t>
            </w:r>
            <w:r w:rsidRPr="008B0D3C">
              <w:t xml:space="preserve"> Rozhodnutí debaty a její reflexe.</w:t>
            </w:r>
          </w:p>
          <w:p w:rsidR="00FE2C63" w:rsidRPr="008B0D3C" w:rsidRDefault="00FE2C63" w:rsidP="00C777EB">
            <w:pPr>
              <w:pStyle w:val="Zcelanormln"/>
            </w:pPr>
            <w:r w:rsidRPr="008B0D3C">
              <w:t>Kapitola 8: Debatní soutěže.</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rsidRPr="008B0D3C">
              <w:t>M6)</w:t>
            </w:r>
          </w:p>
        </w:tc>
        <w:tc>
          <w:tcPr>
            <w:tcW w:w="5799"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rsidRPr="008B0D3C">
              <w:t>M7)</w:t>
            </w:r>
          </w:p>
        </w:tc>
        <w:tc>
          <w:tcPr>
            <w:tcW w:w="5799" w:type="dxa"/>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rsidRPr="008B0D3C">
              <w:t xml:space="preserve">M8) </w:t>
            </w:r>
          </w:p>
        </w:tc>
        <w:tc>
          <w:tcPr>
            <w:tcW w:w="5799" w:type="dxa"/>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3256" w:type="dxa"/>
          </w:tcPr>
          <w:p w:rsidR="00FE2C63" w:rsidRPr="008B0D3C" w:rsidRDefault="00FE2C63" w:rsidP="00C777EB">
            <w:pPr>
              <w:pStyle w:val="Zcelanormln"/>
            </w:pPr>
            <w:r>
              <w:t>M9) Posoudí smysl</w:t>
            </w:r>
            <w:r w:rsidRPr="008B0D3C">
              <w:t xml:space="preserve"> soutěžní rétoriky v kontextu teorie vědecké metody a odporu proti totalitarismu.</w:t>
            </w:r>
          </w:p>
        </w:tc>
        <w:tc>
          <w:tcPr>
            <w:tcW w:w="5799" w:type="dxa"/>
          </w:tcPr>
          <w:p w:rsidR="00FE2C63" w:rsidRPr="008B0D3C" w:rsidRDefault="00FE2C63" w:rsidP="00C777EB">
            <w:pPr>
              <w:pStyle w:val="Zcelanormln"/>
            </w:pPr>
            <w:r w:rsidRPr="008B0D3C">
              <w:t>Kapitola 4: Debatní program KP: Sir K. R. Popper.</w:t>
            </w:r>
          </w:p>
          <w:p w:rsidR="00FE2C63" w:rsidRPr="008B0D3C" w:rsidRDefault="00FE2C63" w:rsidP="00C777EB">
            <w:pPr>
              <w:pStyle w:val="Zcelanormln"/>
            </w:pPr>
            <w:r w:rsidRPr="008B0D3C">
              <w:t>Kapitola 5: Aporie nadřazených hodnot a světonázoru.</w:t>
            </w:r>
          </w:p>
          <w:p w:rsidR="00FE2C63" w:rsidRPr="008B0D3C" w:rsidRDefault="00FE2C63" w:rsidP="00C777EB">
            <w:pPr>
              <w:pStyle w:val="Zcelanormln"/>
            </w:pPr>
            <w:r w:rsidRPr="008B0D3C">
              <w:t>Kapitola 7: Teze, které se debatují prostřednictvím hodnot.</w:t>
            </w:r>
          </w:p>
        </w:tc>
      </w:tr>
      <w:tr w:rsidR="00FE2C63" w:rsidRPr="00425503" w:rsidTr="00FE2C63">
        <w:tc>
          <w:tcPr>
            <w:tcW w:w="3256" w:type="dxa"/>
          </w:tcPr>
          <w:p w:rsidR="00FE2C63" w:rsidRPr="008B0D3C" w:rsidRDefault="00FE2C63" w:rsidP="00C777EB">
            <w:pPr>
              <w:pStyle w:val="Zcelanormln"/>
            </w:pPr>
            <w:r w:rsidRPr="008B0D3C">
              <w:t>M10) Orientuje se v nabídce debatních aktivit v ČR i v zahraničí, vybírá si takové aktivity, které podpoří její další rozvoj.</w:t>
            </w:r>
          </w:p>
        </w:tc>
        <w:tc>
          <w:tcPr>
            <w:tcW w:w="5799" w:type="dxa"/>
          </w:tcPr>
          <w:p w:rsidR="00FE2C63" w:rsidRPr="008B0D3C" w:rsidRDefault="00FE2C63" w:rsidP="00C777EB">
            <w:pPr>
              <w:pStyle w:val="Zcelanormln"/>
            </w:pPr>
            <w:r w:rsidRPr="008B0D3C">
              <w:t>Kapitola 8: Debatní soutěže.</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425503" w:rsidTr="00FE2C63">
        <w:tc>
          <w:tcPr>
            <w:tcW w:w="9055" w:type="dxa"/>
            <w:gridSpan w:val="2"/>
          </w:tcPr>
          <w:p w:rsidR="00FE2C63" w:rsidRPr="008B0D3C" w:rsidRDefault="00FE2C63" w:rsidP="004D4B1D">
            <w:pPr>
              <w:pStyle w:val="StylA"/>
            </w:pPr>
            <w:r w:rsidRPr="008B0D3C">
              <w:t>Viz rok 1 a dále</w:t>
            </w:r>
            <w:r>
              <w:t>:</w:t>
            </w:r>
          </w:p>
          <w:p w:rsidR="00FE2C63" w:rsidRPr="008B0D3C" w:rsidRDefault="00FE2C63" w:rsidP="004D4B1D">
            <w:pPr>
              <w:pStyle w:val="StylA"/>
            </w:pPr>
            <w:r w:rsidRPr="008B0D3C">
              <w:t>OSZ, Občan ve státě</w:t>
            </w:r>
            <w:r>
              <w:t>:</w:t>
            </w:r>
          </w:p>
          <w:p w:rsidR="00FE2C63" w:rsidRPr="008B0D3C" w:rsidRDefault="00FE2C63" w:rsidP="00FE2C63">
            <w:pPr>
              <w:pStyle w:val="Odstavecseseznamem1"/>
            </w:pPr>
            <w:r w:rsidRPr="008B0D3C">
              <w:t>vyloží podstatu demokracie, odliší ji od nedemokratických forem řízení sociálních skupin a státu, porovná postavení občana v d</w:t>
            </w:r>
            <w:r>
              <w:t>emokratickém a totalitním státě</w:t>
            </w:r>
          </w:p>
          <w:p w:rsidR="00FE2C63" w:rsidRPr="008B0D3C" w:rsidRDefault="00FE2C63" w:rsidP="00FE2C63">
            <w:pPr>
              <w:pStyle w:val="Odstavecseseznamem1"/>
            </w:pPr>
            <w:r w:rsidRPr="008B0D3C">
              <w:t>obhajuje svá lidská práva, respektuje lidská práva druhých lidí a uvážlivě vy</w:t>
            </w:r>
            <w:r>
              <w:t>stupuje proti jejich porušování</w:t>
            </w:r>
          </w:p>
          <w:p w:rsidR="00FE2C63" w:rsidRPr="008B0D3C" w:rsidRDefault="00FE2C63" w:rsidP="004D4B1D">
            <w:pPr>
              <w:pStyle w:val="StylA"/>
            </w:pPr>
            <w:r w:rsidRPr="008B0D3C">
              <w:t>D, Moderní doba I</w:t>
            </w:r>
            <w:r>
              <w:t>:</w:t>
            </w:r>
          </w:p>
          <w:p w:rsidR="00FE2C63" w:rsidRPr="008B0D3C" w:rsidRDefault="00FE2C63" w:rsidP="00FE2C63">
            <w:pPr>
              <w:pStyle w:val="Odstavecseseznamem1"/>
            </w:pPr>
            <w:r w:rsidRPr="008B0D3C">
              <w:t>vymezí základní znaky hlavních totalitních ideologií a dovede je srovnat se zásadami demokracie; objasní příčiny a podstatu agresivní politiky a neschopnos</w:t>
            </w:r>
            <w:r>
              <w:t>ti potenciálních obětí jí čelit</w:t>
            </w:r>
          </w:p>
        </w:tc>
      </w:tr>
    </w:tbl>
    <w:p w:rsidR="004D4B1D" w:rsidRDefault="004D4B1D" w:rsidP="004D4B1D">
      <w:r>
        <w:br w:type="page"/>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3"/>
      </w:tblGrid>
      <w:tr w:rsidR="00FE2C63" w:rsidRPr="008656C7" w:rsidTr="00FE2C63">
        <w:tc>
          <w:tcPr>
            <w:tcW w:w="9055" w:type="dxa"/>
            <w:gridSpan w:val="2"/>
            <w:shd w:val="clear" w:color="auto" w:fill="D9D9D9" w:themeFill="background1" w:themeFillShade="D9"/>
          </w:tcPr>
          <w:p w:rsidR="00FE2C63" w:rsidRPr="008656C7" w:rsidRDefault="00FE2C63" w:rsidP="00FA347C">
            <w:pPr>
              <w:pStyle w:val="Nadpis2"/>
            </w:pPr>
            <w:bookmarkStart w:id="15" w:name="_Tematický_okruh:_Argumentace."/>
            <w:bookmarkEnd w:id="15"/>
            <w:r w:rsidRPr="008656C7">
              <w:lastRenderedPageBreak/>
              <w:t>Tematický okruh: Argumentace. TC: Práce s informacemi</w:t>
            </w:r>
            <w:r>
              <w:t>. Uchopení</w:t>
            </w:r>
            <w:r w:rsidRPr="008656C7">
              <w:t xml:space="preserve"> látky diskuse</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2</w:t>
            </w:r>
          </w:p>
        </w:tc>
      </w:tr>
      <w:tr w:rsidR="00FE2C63" w:rsidRPr="008656C7" w:rsidTr="00FE2C63">
        <w:tc>
          <w:tcPr>
            <w:tcW w:w="2972"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6083"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RPr="008B0D3C" w:rsidTr="00FE2C63">
        <w:tc>
          <w:tcPr>
            <w:tcW w:w="2972" w:type="dxa"/>
            <w:shd w:val="clear" w:color="auto" w:fill="auto"/>
          </w:tcPr>
          <w:p w:rsidR="00FE2C63" w:rsidRPr="008B0D3C" w:rsidRDefault="00FE2C63" w:rsidP="00C777EB">
            <w:pPr>
              <w:pStyle w:val="Zcelanormln"/>
            </w:pPr>
            <w:r w:rsidRPr="008B0D3C">
              <w:t>I1) viz rok 1</w:t>
            </w:r>
          </w:p>
        </w:tc>
        <w:tc>
          <w:tcPr>
            <w:tcW w:w="6083" w:type="dxa"/>
            <w:shd w:val="clear" w:color="auto" w:fill="auto"/>
          </w:tcPr>
          <w:p w:rsidR="00FE2C63" w:rsidRPr="008B0D3C" w:rsidRDefault="00FE2C63" w:rsidP="00C777EB">
            <w:pPr>
              <w:pStyle w:val="Zcelanormln"/>
            </w:pPr>
            <w:r w:rsidRPr="008B0D3C">
              <w:t>Kapitola 6: Argumentace příčinou a následkem.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I2) viz rok 1 atd.</w:t>
            </w:r>
          </w:p>
        </w:tc>
        <w:tc>
          <w:tcPr>
            <w:tcW w:w="6083" w:type="dxa"/>
            <w:shd w:val="clear" w:color="auto" w:fill="auto"/>
          </w:tcPr>
          <w:p w:rsidR="00FE2C63" w:rsidRPr="008B0D3C" w:rsidRDefault="00FE2C63" w:rsidP="00C777EB">
            <w:pPr>
              <w:pStyle w:val="Zcelanormln"/>
            </w:pPr>
            <w:r w:rsidRPr="008B0D3C">
              <w:t>Kapitola 5: Rešerše.</w:t>
            </w:r>
          </w:p>
          <w:p w:rsidR="00FE2C63" w:rsidRPr="008B0D3C" w:rsidRDefault="00FE2C63" w:rsidP="00C777EB">
            <w:pPr>
              <w:pStyle w:val="Zcelanormln"/>
            </w:pPr>
            <w:r w:rsidRPr="008B0D3C">
              <w:t xml:space="preserve">Průběžně: </w:t>
            </w:r>
            <w:r>
              <w:t>Praxe</w:t>
            </w:r>
            <w:r w:rsidRPr="008B0D3C">
              <w:t xml:space="preserve"> přípravy na soutěžní debaty.</w:t>
            </w:r>
          </w:p>
        </w:tc>
      </w:tr>
      <w:tr w:rsidR="00FE2C63" w:rsidRPr="008B0D3C" w:rsidTr="00FE2C63">
        <w:trPr>
          <w:trHeight w:val="624"/>
        </w:trPr>
        <w:tc>
          <w:tcPr>
            <w:tcW w:w="2972" w:type="dxa"/>
            <w:shd w:val="clear" w:color="auto" w:fill="auto"/>
          </w:tcPr>
          <w:p w:rsidR="00FE2C63" w:rsidRPr="008B0D3C" w:rsidRDefault="00FE2C63" w:rsidP="00C777EB">
            <w:pPr>
              <w:pStyle w:val="Zcelanormln"/>
            </w:pPr>
            <w:r w:rsidRPr="008B0D3C">
              <w:t xml:space="preserve">I3) </w:t>
            </w:r>
          </w:p>
        </w:tc>
        <w:tc>
          <w:tcPr>
            <w:tcW w:w="6083" w:type="dxa"/>
            <w:shd w:val="clear" w:color="auto" w:fill="auto"/>
          </w:tcPr>
          <w:p w:rsidR="00FE2C63" w:rsidRPr="008B0D3C" w:rsidRDefault="00FE2C63" w:rsidP="00C777EB">
            <w:pPr>
              <w:pStyle w:val="Zcelanormln"/>
            </w:pPr>
            <w:r w:rsidRPr="008B0D3C">
              <w:t>Kapitola 5: Rešerše.</w:t>
            </w:r>
          </w:p>
          <w:p w:rsidR="00FE2C63" w:rsidRPr="008B0D3C" w:rsidRDefault="00FE2C63" w:rsidP="00C777EB">
            <w:pPr>
              <w:pStyle w:val="Zcelanormln"/>
            </w:pPr>
            <w:r w:rsidRPr="008B0D3C">
              <w:t>Kapitola 6: Problematizace.</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 xml:space="preserve">I4) </w:t>
            </w:r>
          </w:p>
          <w:p w:rsidR="00FE2C63" w:rsidRPr="008B0D3C" w:rsidRDefault="00FE2C63" w:rsidP="00C777EB">
            <w:pPr>
              <w:pStyle w:val="Zcelanormln"/>
            </w:pPr>
          </w:p>
        </w:tc>
        <w:tc>
          <w:tcPr>
            <w:tcW w:w="6083" w:type="dxa"/>
            <w:shd w:val="clear" w:color="auto" w:fill="auto"/>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5: Příprava AT, příprava problematizace.</w:t>
            </w:r>
          </w:p>
          <w:p w:rsidR="00FE2C63" w:rsidRPr="008B0D3C" w:rsidRDefault="00FE2C63" w:rsidP="00C777EB">
            <w:pPr>
              <w:pStyle w:val="Zcelanormln"/>
            </w:pPr>
            <w:r w:rsidRPr="008B0D3C">
              <w:t>Kapitola 7: Celá látka kapitoly.</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I5)</w:t>
            </w:r>
          </w:p>
        </w:tc>
        <w:tc>
          <w:tcPr>
            <w:tcW w:w="6083" w:type="dxa"/>
            <w:shd w:val="clear" w:color="auto" w:fill="auto"/>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I6)</w:t>
            </w:r>
          </w:p>
        </w:tc>
        <w:tc>
          <w:tcPr>
            <w:tcW w:w="6083" w:type="dxa"/>
            <w:shd w:val="clear" w:color="auto" w:fill="auto"/>
          </w:tcPr>
          <w:p w:rsidR="00FE2C63" w:rsidRPr="008B0D3C" w:rsidRDefault="00FE2C63" w:rsidP="00C777EB">
            <w:pPr>
              <w:pStyle w:val="Zcelanormln"/>
            </w:pPr>
            <w:r w:rsidRPr="008B0D3C">
              <w:t>Kapitola 4: Debatní program Karla Poppera: Sir K. R. Popper.</w:t>
            </w:r>
          </w:p>
          <w:p w:rsidR="00FE2C63" w:rsidRPr="008B0D3C" w:rsidRDefault="00FE2C63" w:rsidP="00C777EB">
            <w:pPr>
              <w:pStyle w:val="Zcelanormln"/>
            </w:pPr>
            <w:r w:rsidRPr="008B0D3C">
              <w:t>Kapitola 6: Argumentace příčinou a následkem.</w:t>
            </w:r>
          </w:p>
          <w:p w:rsidR="00FE2C63" w:rsidRPr="008B0D3C" w:rsidRDefault="00FE2C63" w:rsidP="00C777EB">
            <w:pPr>
              <w:pStyle w:val="Zcelanormln"/>
            </w:pPr>
            <w:r w:rsidRPr="008B0D3C">
              <w:t>Kapitola 7: Návrhová teze: Hodnota v budoucnosti, Teze o budoucnosti.</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I7)</w:t>
            </w:r>
          </w:p>
        </w:tc>
        <w:tc>
          <w:tcPr>
            <w:tcW w:w="6083" w:type="dxa"/>
            <w:shd w:val="clear" w:color="auto" w:fill="auto"/>
          </w:tcPr>
          <w:p w:rsidR="00FE2C63" w:rsidRPr="008B0D3C" w:rsidRDefault="00FE2C63" w:rsidP="00C777EB">
            <w:pPr>
              <w:pStyle w:val="Zcelanormln"/>
            </w:pPr>
            <w:r w:rsidRPr="008B0D3C">
              <w:t>Kapitola 7: Teze, které se debatují prostřednictvím hodnot.</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 xml:space="preserve">I8) </w:t>
            </w:r>
          </w:p>
        </w:tc>
        <w:tc>
          <w:tcPr>
            <w:tcW w:w="6083" w:type="dxa"/>
            <w:shd w:val="clear" w:color="auto" w:fill="auto"/>
          </w:tcPr>
          <w:p w:rsidR="00FE2C63" w:rsidRPr="008B0D3C" w:rsidRDefault="00FE2C63" w:rsidP="00C777EB">
            <w:pPr>
              <w:pStyle w:val="Zcelanormln"/>
            </w:pPr>
            <w:r w:rsidRPr="008B0D3C">
              <w:t>Kapitola 7: Návrhové teze: Hodnota v budoucnosti, Plánové teze.</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C777EB">
            <w:pPr>
              <w:pStyle w:val="Zcelanormln"/>
            </w:pPr>
            <w:r w:rsidRPr="008B0D3C">
              <w:t>I9)</w:t>
            </w:r>
          </w:p>
        </w:tc>
        <w:tc>
          <w:tcPr>
            <w:tcW w:w="6083" w:type="dxa"/>
            <w:shd w:val="clear" w:color="auto" w:fill="auto"/>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r>
              <w:t>.</w:t>
            </w:r>
            <w:r w:rsidRPr="008B0D3C">
              <w:t xml:space="preserve"> Problematizace.</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8B0D3C" w:rsidTr="00FE2C63">
        <w:tc>
          <w:tcPr>
            <w:tcW w:w="2972" w:type="dxa"/>
            <w:shd w:val="clear" w:color="auto" w:fill="auto"/>
          </w:tcPr>
          <w:p w:rsidR="00FE2C63" w:rsidRPr="008B0D3C" w:rsidRDefault="00FE2C63" w:rsidP="00FE2C63">
            <w:pPr>
              <w:spacing w:line="240" w:lineRule="auto"/>
            </w:pPr>
            <w:r w:rsidRPr="008B0D3C">
              <w:t>I10)</w:t>
            </w:r>
          </w:p>
        </w:tc>
        <w:tc>
          <w:tcPr>
            <w:tcW w:w="6083" w:type="dxa"/>
            <w:shd w:val="clear" w:color="auto" w:fill="auto"/>
          </w:tcPr>
          <w:p w:rsidR="00FE2C63" w:rsidRPr="008B0D3C" w:rsidRDefault="00FE2C63" w:rsidP="00FE2C63">
            <w:pPr>
              <w:spacing w:line="240" w:lineRule="auto"/>
            </w:pPr>
            <w:r w:rsidRPr="008B0D3C">
              <w:t xml:space="preserve">Průběžně: </w:t>
            </w:r>
            <w:r>
              <w:t>Praxe</w:t>
            </w:r>
            <w:r w:rsidRPr="008B0D3C">
              <w:t xml:space="preserve"> přípravy na soutěžní debaty.</w:t>
            </w:r>
          </w:p>
        </w:tc>
      </w:tr>
      <w:tr w:rsidR="00FE2C63" w:rsidRPr="008656C7" w:rsidTr="00FE2C63">
        <w:tc>
          <w:tcPr>
            <w:tcW w:w="9055"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8B0D3C" w:rsidTr="00FE2C63">
        <w:tc>
          <w:tcPr>
            <w:tcW w:w="9055" w:type="dxa"/>
            <w:gridSpan w:val="2"/>
            <w:shd w:val="clear" w:color="auto" w:fill="auto"/>
          </w:tcPr>
          <w:p w:rsidR="00FE2C63" w:rsidRPr="008B0D3C" w:rsidRDefault="00FE2C63" w:rsidP="004D4B1D">
            <w:pPr>
              <w:pStyle w:val="StylA"/>
            </w:pPr>
            <w:r w:rsidRPr="008B0D3C">
              <w:t>viz rok 1</w:t>
            </w:r>
          </w:p>
        </w:tc>
      </w:tr>
    </w:tbl>
    <w:p w:rsidR="004D4B1D" w:rsidRDefault="004D4B1D" w:rsidP="004D4B1D">
      <w:r>
        <w:br w:type="page"/>
      </w:r>
    </w:p>
    <w:tbl>
      <w:tblPr>
        <w:tblW w:w="9060" w:type="dxa"/>
        <w:tblLook w:val="04A0" w:firstRow="1" w:lastRow="0" w:firstColumn="1" w:lastColumn="0" w:noHBand="0" w:noVBand="1"/>
      </w:tblPr>
      <w:tblGrid>
        <w:gridCol w:w="2406"/>
        <w:gridCol w:w="6654"/>
      </w:tblGrid>
      <w:tr w:rsidR="00FE2C63" w:rsidRPr="008656C7" w:rsidTr="00FE2C63">
        <w:tc>
          <w:tcPr>
            <w:tcW w:w="9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A347C">
            <w:pPr>
              <w:pStyle w:val="Nadpis2"/>
            </w:pPr>
            <w:bookmarkStart w:id="16" w:name="_Tematický_okruh:_Argumentace._3"/>
            <w:bookmarkEnd w:id="16"/>
            <w:r w:rsidRPr="008656C7">
              <w:lastRenderedPageBreak/>
              <w:t>Tematický okruh: Argumentace. TC: Teorie a praxe racionální argumentace</w:t>
            </w:r>
          </w:p>
        </w:tc>
      </w:tr>
      <w:tr w:rsidR="00FE2C63" w:rsidRPr="008656C7" w:rsidTr="00FE2C63">
        <w:tc>
          <w:tcPr>
            <w:tcW w:w="9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2</w:t>
            </w:r>
          </w:p>
        </w:tc>
      </w:tr>
      <w:tr w:rsidR="00FE2C63" w:rsidRPr="008656C7" w:rsidTr="00FE2C63">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6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A1) viz rok 1</w:t>
            </w:r>
          </w:p>
        </w:tc>
        <w:tc>
          <w:tcPr>
            <w:tcW w:w="6654" w:type="dxa"/>
            <w:tcBorders>
              <w:top w:val="single" w:sz="4" w:space="0" w:color="auto"/>
              <w:left w:val="single" w:sz="4" w:space="0" w:color="auto"/>
              <w:bottom w:val="single" w:sz="4" w:space="0" w:color="auto"/>
              <w:right w:val="single" w:sz="4" w:space="0" w:color="auto"/>
            </w:tcBorders>
            <w:shd w:val="clear" w:color="auto" w:fill="auto"/>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A2) viz rok 1 atd.</w:t>
            </w:r>
          </w:p>
          <w:p w:rsidR="00FE2C63" w:rsidRPr="008B0D3C" w:rsidRDefault="00FE2C63" w:rsidP="00C777EB">
            <w:pPr>
              <w:pStyle w:val="Zcelanormln"/>
            </w:pPr>
          </w:p>
        </w:tc>
        <w:tc>
          <w:tcPr>
            <w:tcW w:w="6654" w:type="dxa"/>
            <w:tcBorders>
              <w:top w:val="single" w:sz="4" w:space="0" w:color="auto"/>
              <w:left w:val="single" w:sz="4" w:space="0" w:color="auto"/>
              <w:bottom w:val="single" w:sz="4" w:space="0" w:color="auto"/>
              <w:right w:val="single" w:sz="4" w:space="0" w:color="auto"/>
            </w:tcBorders>
            <w:shd w:val="clear" w:color="auto" w:fill="auto"/>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5: Formulace přesvědčivých argumentů AT.</w:t>
            </w:r>
          </w:p>
          <w:p w:rsidR="00FE2C63" w:rsidRPr="008B0D3C" w:rsidRDefault="00FE2C63" w:rsidP="00C777EB">
            <w:pPr>
              <w:pStyle w:val="Zcelanormln"/>
            </w:pPr>
            <w:r w:rsidRPr="008B0D3C">
              <w:t>Kapitola 6: Přípravný čas – rychlé řešení problémů</w:t>
            </w:r>
            <w:r>
              <w:t>.</w:t>
            </w:r>
            <w:r w:rsidRPr="008B0D3C">
              <w:t xml:space="preserve"> Problematizace</w:t>
            </w:r>
            <w:r>
              <w:t>.</w:t>
            </w:r>
            <w:r w:rsidRPr="008B0D3C">
              <w:t xml:space="preserve"> Orientace v argumentu</w:t>
            </w:r>
            <w:r>
              <w:t>.</w:t>
            </w:r>
            <w:r w:rsidRPr="008B0D3C">
              <w:t xml:space="preserve"> Nedostatky: nevýznamné, významné a fatální</w:t>
            </w:r>
            <w:r>
              <w:t>.</w:t>
            </w:r>
            <w:r w:rsidRPr="008B0D3C">
              <w:t xml:space="preserve"> Argumentační vady a omyly.</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A3)</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5: Formulace přesvědčivých argumentů AT.</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 xml:space="preserve">A4) </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5: Příprava AT</w:t>
            </w:r>
            <w:r>
              <w:t>.</w:t>
            </w:r>
            <w:r w:rsidRPr="008B0D3C">
              <w:t xml:space="preserve"> Příprava problematizace</w:t>
            </w:r>
            <w:r>
              <w:t>.</w:t>
            </w:r>
            <w:r w:rsidRPr="008B0D3C">
              <w:t xml:space="preserve"> Formulace přesvědčivých argumentů AT.</w:t>
            </w:r>
          </w:p>
          <w:p w:rsidR="00FE2C63" w:rsidRPr="008B0D3C" w:rsidRDefault="00FE2C63" w:rsidP="00C777EB">
            <w:pPr>
              <w:pStyle w:val="Zcelanormln"/>
            </w:pPr>
            <w:r w:rsidRPr="008B0D3C">
              <w:t>Kapitola 6: Kolokvium</w:t>
            </w:r>
            <w:r>
              <w:t>.</w:t>
            </w:r>
            <w:r w:rsidRPr="008B0D3C">
              <w:t xml:space="preserve"> Problematizace</w:t>
            </w:r>
            <w:r>
              <w:t>.</w:t>
            </w:r>
            <w:r w:rsidRPr="008B0D3C">
              <w:t xml:space="preserve"> Orientace v argumentu</w:t>
            </w:r>
            <w:r>
              <w:t>.</w:t>
            </w:r>
            <w:r w:rsidRPr="008B0D3C">
              <w:t xml:space="preserve"> Nedostatky: nevýznamné, významné a fatální</w:t>
            </w:r>
            <w:r>
              <w:t>.</w:t>
            </w:r>
            <w:r w:rsidRPr="008B0D3C">
              <w:t xml:space="preserve"> Argumentační vady a omyly.</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A5)</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6: Přípravný čas – rychlé řešení problémů</w:t>
            </w:r>
            <w:r>
              <w:t>.</w:t>
            </w:r>
            <w:r w:rsidRPr="008B0D3C">
              <w:t xml:space="preserve"> Naslouc</w:t>
            </w:r>
            <w:r>
              <w:t>hání a efektivní psaní poznámek.</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A6)</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6: Výsledky argumentačního duelu.</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A7)</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4: Debatní program Karla Poppera: Sir K. R. Popper.</w:t>
            </w:r>
          </w:p>
          <w:p w:rsidR="00FE2C63" w:rsidRPr="008B0D3C" w:rsidRDefault="00FE2C63" w:rsidP="00C777EB">
            <w:pPr>
              <w:pStyle w:val="Zcelanormln"/>
            </w:pPr>
            <w:r w:rsidRPr="008B0D3C">
              <w:t>Kapitola 5: Formulace přesvědčivých argumentů AT.</w:t>
            </w:r>
          </w:p>
          <w:p w:rsidR="00FE2C63" w:rsidRPr="008B0D3C" w:rsidRDefault="00FE2C63" w:rsidP="00C777EB">
            <w:pPr>
              <w:pStyle w:val="Zcelanormln"/>
            </w:pPr>
            <w:r w:rsidRPr="008B0D3C">
              <w:t>Kapitola 6: Argumentace příčinou a následkem.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A8)</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A9)</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6: Logická argumentace.</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A10)</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 xml:space="preserve">A11) </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A12)</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Rozhodnutí debaty a její reflexe.</w:t>
            </w:r>
          </w:p>
          <w:p w:rsidR="00FE2C63" w:rsidRPr="008B0D3C" w:rsidRDefault="00FE2C63" w:rsidP="00C777EB">
            <w:pPr>
              <w:pStyle w:val="Zcelanormln"/>
            </w:pPr>
            <w:r w:rsidRPr="008B0D3C">
              <w:t xml:space="preserve">Průběžně: </w:t>
            </w:r>
            <w:r>
              <w:t>Praxe</w:t>
            </w:r>
            <w:r w:rsidRPr="008B0D3C">
              <w:t xml:space="preserve"> realizace soutěžních debat.</w:t>
            </w:r>
          </w:p>
        </w:tc>
      </w:tr>
      <w:tr w:rsidR="00FE2C63" w:rsidRPr="00425503" w:rsidTr="00FE2C63">
        <w:tc>
          <w:tcPr>
            <w:tcW w:w="2406"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A13) Na obhajobu vlastních tvrzení a ke kritice předložených tvrzení volí a používá vhodné argumentační strategie.</w:t>
            </w:r>
          </w:p>
        </w:tc>
        <w:tc>
          <w:tcPr>
            <w:tcW w:w="6654" w:type="dxa"/>
            <w:tcBorders>
              <w:top w:val="single" w:sz="4" w:space="0" w:color="auto"/>
              <w:left w:val="single" w:sz="4" w:space="0" w:color="auto"/>
              <w:bottom w:val="single" w:sz="4" w:space="0" w:color="auto"/>
              <w:right w:val="single" w:sz="4" w:space="0" w:color="auto"/>
            </w:tcBorders>
          </w:tcPr>
          <w:p w:rsidR="00FE2C63" w:rsidRPr="008B0D3C" w:rsidRDefault="00FE2C63" w:rsidP="00C777EB">
            <w:pPr>
              <w:pStyle w:val="Zcelanormln"/>
            </w:pPr>
            <w:r w:rsidRPr="008B0D3C">
              <w:t>Kapitola 7: Typy tezí a jejich specifika (specifické strategie)</w:t>
            </w:r>
            <w:r>
              <w:t>.</w:t>
            </w:r>
          </w:p>
          <w:p w:rsidR="00FE2C63" w:rsidRPr="008B0D3C" w:rsidRDefault="00FE2C63" w:rsidP="00C777EB">
            <w:pPr>
              <w:pStyle w:val="Zcelanormln"/>
            </w:pPr>
            <w:r w:rsidRPr="008B0D3C">
              <w:t>Průběžně: Veškerý text věnovaný argumentaci (obecné strategie)</w:t>
            </w:r>
            <w:r>
              <w:t>.</w:t>
            </w:r>
          </w:p>
          <w:p w:rsidR="00FE2C63" w:rsidRPr="008B0D3C" w:rsidRDefault="00FE2C63" w:rsidP="00C777EB">
            <w:pPr>
              <w:pStyle w:val="Zcelanormln"/>
            </w:pPr>
            <w:r>
              <w:t>Průběžně: P</w:t>
            </w:r>
            <w:r w:rsidRPr="008B0D3C">
              <w:t>raxe realizace soutěžních debat. (Na základě znalosti obecných a specifických argumentačních strategií.)</w:t>
            </w:r>
          </w:p>
        </w:tc>
      </w:tr>
      <w:tr w:rsidR="00FE2C63" w:rsidRPr="008656C7" w:rsidTr="00FE2C63">
        <w:tc>
          <w:tcPr>
            <w:tcW w:w="9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425503" w:rsidTr="00FE2C63">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rsidR="00FE2C63" w:rsidRPr="008B0D3C" w:rsidRDefault="00FE2C63" w:rsidP="004D4B1D">
            <w:pPr>
              <w:pStyle w:val="StylA"/>
            </w:pPr>
            <w:r w:rsidRPr="008B0D3C">
              <w:t>viz rok 1</w:t>
            </w:r>
          </w:p>
        </w:tc>
      </w:tr>
    </w:tbl>
    <w:p w:rsidR="004D4B1D" w:rsidRDefault="004D4B1D" w:rsidP="004D4B1D">
      <w: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654"/>
      </w:tblGrid>
      <w:tr w:rsidR="00FE2C63" w:rsidRPr="008656C7" w:rsidTr="00FE2C63">
        <w:tc>
          <w:tcPr>
            <w:tcW w:w="9060" w:type="dxa"/>
            <w:gridSpan w:val="2"/>
            <w:tcBorders>
              <w:top w:val="single" w:sz="4" w:space="0" w:color="auto"/>
            </w:tcBorders>
            <w:shd w:val="clear" w:color="auto" w:fill="D9D9D9" w:themeFill="background1" w:themeFillShade="D9"/>
          </w:tcPr>
          <w:p w:rsidR="00FE2C63" w:rsidRPr="008656C7" w:rsidRDefault="004D4B1D" w:rsidP="00FA347C">
            <w:pPr>
              <w:pStyle w:val="Nadpis2"/>
            </w:pPr>
            <w:bookmarkStart w:id="17" w:name="_Tematický_okruh:_Argumentace._4"/>
            <w:bookmarkEnd w:id="17"/>
            <w:r>
              <w:lastRenderedPageBreak/>
              <w:t>T</w:t>
            </w:r>
            <w:r w:rsidR="00FE2C63" w:rsidRPr="008656C7">
              <w:t>ematický okruh: Argumentace. TC: Prezentace</w:t>
            </w:r>
          </w:p>
        </w:tc>
      </w:tr>
      <w:tr w:rsidR="00FE2C63" w:rsidRPr="008656C7" w:rsidTr="00FE2C63">
        <w:tc>
          <w:tcPr>
            <w:tcW w:w="9060" w:type="dxa"/>
            <w:gridSpan w:val="2"/>
            <w:shd w:val="clear" w:color="auto" w:fill="D9D9D9" w:themeFill="background1" w:themeFillShade="D9"/>
          </w:tcPr>
          <w:p w:rsidR="00FE2C63" w:rsidRPr="008656C7" w:rsidRDefault="00FE2C63" w:rsidP="00FE2C63">
            <w:pPr>
              <w:spacing w:line="240" w:lineRule="auto"/>
              <w:rPr>
                <w:b/>
              </w:rPr>
            </w:pPr>
            <w:r w:rsidRPr="008656C7">
              <w:rPr>
                <w:b/>
              </w:rPr>
              <w:t>Dílčí (ročníkový výstup): rok 2</w:t>
            </w:r>
          </w:p>
        </w:tc>
      </w:tr>
      <w:tr w:rsidR="00FE2C63" w:rsidRPr="008656C7" w:rsidTr="00FE2C63">
        <w:tc>
          <w:tcPr>
            <w:tcW w:w="2406" w:type="dxa"/>
            <w:shd w:val="clear" w:color="auto" w:fill="D9D9D9" w:themeFill="background1" w:themeFillShade="D9"/>
          </w:tcPr>
          <w:p w:rsidR="00FE2C63" w:rsidRPr="008656C7" w:rsidRDefault="00FE2C63" w:rsidP="00FE2C63">
            <w:pPr>
              <w:spacing w:line="240" w:lineRule="auto"/>
              <w:rPr>
                <w:b/>
              </w:rPr>
            </w:pPr>
            <w:r w:rsidRPr="008656C7">
              <w:rPr>
                <w:b/>
              </w:rPr>
              <w:t>Výstupy</w:t>
            </w:r>
          </w:p>
        </w:tc>
        <w:tc>
          <w:tcPr>
            <w:tcW w:w="6654" w:type="dxa"/>
            <w:shd w:val="clear" w:color="auto" w:fill="D9D9D9" w:themeFill="background1" w:themeFillShade="D9"/>
          </w:tcPr>
          <w:p w:rsidR="00FE2C63" w:rsidRPr="008656C7" w:rsidRDefault="00FE2C63" w:rsidP="00FE2C63">
            <w:pPr>
              <w:spacing w:line="240" w:lineRule="auto"/>
              <w:rPr>
                <w:b/>
              </w:rPr>
            </w:pPr>
            <w:r w:rsidRPr="008656C7">
              <w:rPr>
                <w:b/>
              </w:rPr>
              <w:t>Učivo (+ oddíl v učebnici)</w:t>
            </w:r>
          </w:p>
        </w:tc>
      </w:tr>
      <w:tr w:rsidR="00FE2C63" w:rsidRPr="00425503" w:rsidTr="00FE2C63">
        <w:tc>
          <w:tcPr>
            <w:tcW w:w="2406" w:type="dxa"/>
          </w:tcPr>
          <w:p w:rsidR="00FE2C63" w:rsidRPr="008B0D3C" w:rsidRDefault="00FE2C63" w:rsidP="00C777EB">
            <w:pPr>
              <w:pStyle w:val="Zcelanormln"/>
            </w:pPr>
            <w:r w:rsidRPr="008B0D3C">
              <w:t>P1) viz rok 1 atd.</w:t>
            </w:r>
          </w:p>
        </w:tc>
        <w:tc>
          <w:tcPr>
            <w:tcW w:w="6654"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Pr>
          <w:p w:rsidR="00FE2C63" w:rsidRPr="008B0D3C" w:rsidRDefault="00FE2C63" w:rsidP="00C777EB">
            <w:pPr>
              <w:pStyle w:val="Zcelanormln"/>
            </w:pPr>
            <w:r w:rsidRPr="008B0D3C">
              <w:t>P2)</w:t>
            </w:r>
          </w:p>
        </w:tc>
        <w:tc>
          <w:tcPr>
            <w:tcW w:w="6654"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Pr>
          <w:p w:rsidR="00FE2C63" w:rsidRPr="008B0D3C" w:rsidRDefault="00FE2C63" w:rsidP="00C777EB">
            <w:pPr>
              <w:pStyle w:val="Zcelanormln"/>
            </w:pPr>
            <w:r w:rsidRPr="008B0D3C">
              <w:t>P3)</w:t>
            </w:r>
          </w:p>
        </w:tc>
        <w:tc>
          <w:tcPr>
            <w:tcW w:w="6654" w:type="dxa"/>
          </w:tcPr>
          <w:p w:rsidR="00FE2C63" w:rsidRPr="008B0D3C" w:rsidRDefault="00FE2C63" w:rsidP="00C777EB">
            <w:pPr>
              <w:pStyle w:val="Zcelanormln"/>
            </w:pPr>
            <w:r w:rsidRPr="008B0D3C">
              <w:t>Kapitola 5: Příprava prezentace AT.</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Pr>
          <w:p w:rsidR="00FE2C63" w:rsidRPr="008B0D3C" w:rsidRDefault="00FE2C63" w:rsidP="00C777EB">
            <w:pPr>
              <w:pStyle w:val="Zcelanormln"/>
            </w:pPr>
            <w:r w:rsidRPr="008B0D3C">
              <w:t>P4)</w:t>
            </w:r>
          </w:p>
        </w:tc>
        <w:tc>
          <w:tcPr>
            <w:tcW w:w="6654" w:type="dxa"/>
          </w:tcPr>
          <w:p w:rsidR="00FE2C63" w:rsidRPr="008B0D3C" w:rsidRDefault="00FE2C63" w:rsidP="00C777EB">
            <w:pPr>
              <w:pStyle w:val="Zcelanormln"/>
            </w:pPr>
            <w:r w:rsidRPr="008B0D3C">
              <w:t>Kapitola 5: Příprava prezentace AT.</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Pr>
          <w:p w:rsidR="00FE2C63" w:rsidRPr="008B0D3C" w:rsidRDefault="00FE2C63" w:rsidP="00C777EB">
            <w:pPr>
              <w:pStyle w:val="Zcelanormln"/>
            </w:pPr>
            <w:r w:rsidRPr="008B0D3C">
              <w:t>P5)</w:t>
            </w:r>
          </w:p>
        </w:tc>
        <w:tc>
          <w:tcPr>
            <w:tcW w:w="6654"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Kolokvium.</w:t>
            </w:r>
          </w:p>
          <w:p w:rsidR="00FE2C63" w:rsidRPr="008B0D3C" w:rsidRDefault="00FE2C63" w:rsidP="00C777EB">
            <w:pPr>
              <w:pStyle w:val="Zcelanormln"/>
            </w:pPr>
            <w:r w:rsidRPr="008B0D3C">
              <w:t xml:space="preserve">Průběžně: </w:t>
            </w:r>
            <w:r>
              <w:t>Praxe</w:t>
            </w:r>
            <w:r w:rsidRPr="008B0D3C">
              <w:t xml:space="preserve"> přípravy na soutěžní debaty a jejich realizace.</w:t>
            </w:r>
          </w:p>
        </w:tc>
      </w:tr>
      <w:tr w:rsidR="00FE2C63" w:rsidRPr="00425503" w:rsidTr="00FE2C63">
        <w:tc>
          <w:tcPr>
            <w:tcW w:w="2406" w:type="dxa"/>
          </w:tcPr>
          <w:p w:rsidR="00FE2C63" w:rsidRPr="008B0D3C" w:rsidRDefault="00FE2C63" w:rsidP="00C777EB">
            <w:pPr>
              <w:pStyle w:val="Zcelanormln"/>
            </w:pPr>
            <w:r w:rsidRPr="008B0D3C">
              <w:t>P6)</w:t>
            </w:r>
          </w:p>
        </w:tc>
        <w:tc>
          <w:tcPr>
            <w:tcW w:w="6654" w:type="dxa"/>
          </w:tcPr>
          <w:p w:rsidR="00FE2C63" w:rsidRPr="008B0D3C" w:rsidRDefault="00FE2C63" w:rsidP="00C777EB">
            <w:pPr>
              <w:pStyle w:val="Zcelanormln"/>
            </w:pPr>
            <w:r w:rsidRPr="008B0D3C">
              <w:t>Kapitola 4: Debatování formou Karl Popper.</w:t>
            </w:r>
          </w:p>
          <w:p w:rsidR="00FE2C63" w:rsidRPr="008B0D3C" w:rsidRDefault="00FE2C63" w:rsidP="00C777EB">
            <w:pPr>
              <w:pStyle w:val="Zcelanormln"/>
            </w:pPr>
            <w:r w:rsidRPr="008B0D3C">
              <w:t>Kapitola 6: Rozhodnutí debaty a její reflexe.</w:t>
            </w:r>
          </w:p>
          <w:p w:rsidR="00FE2C63" w:rsidRPr="008B0D3C" w:rsidRDefault="00FE2C63" w:rsidP="00C777EB">
            <w:pPr>
              <w:pStyle w:val="Zcelanormln"/>
            </w:pPr>
            <w:r w:rsidRPr="008B0D3C">
              <w:t>Kapitola 8: Debatní soutěže.</w:t>
            </w:r>
          </w:p>
          <w:p w:rsidR="00FE2C63" w:rsidRPr="008B0D3C" w:rsidRDefault="00FE2C63" w:rsidP="00C777EB">
            <w:pPr>
              <w:pStyle w:val="Zcelanormln"/>
            </w:pPr>
            <w:r w:rsidRPr="008B0D3C">
              <w:t xml:space="preserve">Průběžně: </w:t>
            </w:r>
            <w:r>
              <w:t>Praxe</w:t>
            </w:r>
            <w:r w:rsidRPr="008B0D3C">
              <w:t xml:space="preserve"> realizace cvičných debat.</w:t>
            </w:r>
          </w:p>
        </w:tc>
      </w:tr>
      <w:tr w:rsidR="00FE2C63" w:rsidRPr="008656C7" w:rsidTr="00FE2C63">
        <w:tc>
          <w:tcPr>
            <w:tcW w:w="9060" w:type="dxa"/>
            <w:gridSpan w:val="2"/>
            <w:shd w:val="clear" w:color="auto" w:fill="D9D9D9" w:themeFill="background1" w:themeFillShade="D9"/>
          </w:tcPr>
          <w:p w:rsidR="00FE2C63" w:rsidRPr="008656C7" w:rsidRDefault="00FE2C63" w:rsidP="00FE2C63">
            <w:pPr>
              <w:spacing w:line="240" w:lineRule="auto"/>
              <w:rPr>
                <w:b/>
              </w:rPr>
            </w:pPr>
            <w:r w:rsidRPr="008656C7">
              <w:rPr>
                <w:b/>
              </w:rPr>
              <w:t>Průřezová témata, mezipředmětové vztahy</w:t>
            </w:r>
          </w:p>
        </w:tc>
      </w:tr>
      <w:tr w:rsidR="00FE2C63" w:rsidRPr="00425503" w:rsidTr="00FE2C63">
        <w:tc>
          <w:tcPr>
            <w:tcW w:w="9060" w:type="dxa"/>
            <w:gridSpan w:val="2"/>
            <w:shd w:val="clear" w:color="auto" w:fill="auto"/>
          </w:tcPr>
          <w:p w:rsidR="00FE2C63" w:rsidRPr="008B0D3C" w:rsidRDefault="00FE2C63" w:rsidP="004D4B1D">
            <w:pPr>
              <w:pStyle w:val="StylA"/>
            </w:pPr>
            <w:r w:rsidRPr="008B0D3C">
              <w:t>viz rok 1</w:t>
            </w:r>
          </w:p>
        </w:tc>
      </w:tr>
    </w:tbl>
    <w:p w:rsidR="004D4B1D" w:rsidRDefault="004D4B1D" w:rsidP="004D4B1D">
      <w:r>
        <w:br w:type="page"/>
      </w:r>
    </w:p>
    <w:p w:rsidR="00FE2C63" w:rsidRPr="008B0D3C" w:rsidRDefault="00180582" w:rsidP="006E2E33">
      <w:pPr>
        <w:pStyle w:val="Nadpis1"/>
      </w:pPr>
      <w:bookmarkStart w:id="18" w:name="_6._Standardy_hodnocení"/>
      <w:bookmarkEnd w:id="18"/>
      <w:r>
        <w:lastRenderedPageBreak/>
        <w:t>6</w:t>
      </w:r>
      <w:r w:rsidR="00BF6B0F">
        <w:t xml:space="preserve">. </w:t>
      </w:r>
      <w:r w:rsidR="00FE2C63" w:rsidRPr="008B0D3C">
        <w:t xml:space="preserve">Standardy hodnocení / Deskriptor </w:t>
      </w:r>
      <w:proofErr w:type="spellStart"/>
      <w:r w:rsidR="00FE2C63" w:rsidRPr="008B0D3C">
        <w:t>LoA</w:t>
      </w:r>
      <w:proofErr w:type="spellEnd"/>
    </w:p>
    <w:p w:rsidR="00FE2C63" w:rsidRDefault="00FE2C63" w:rsidP="00FE2C63">
      <w:pPr>
        <w:spacing w:line="240" w:lineRule="auto"/>
      </w:pPr>
      <w:r w:rsidRPr="00426799">
        <w:t xml:space="preserve">Výstupy vzdělávání v předmětu </w:t>
      </w:r>
      <w:r>
        <w:t>je vhodné</w:t>
      </w:r>
      <w:r w:rsidRPr="00426799">
        <w:t xml:space="preserve"> hodnot</w:t>
      </w:r>
      <w:r>
        <w:t>it</w:t>
      </w:r>
      <w:r w:rsidRPr="00290793">
        <w:rPr>
          <w:i/>
        </w:rPr>
        <w:t xml:space="preserve"> formativně</w:t>
      </w:r>
      <w:r>
        <w:t xml:space="preserve"> </w:t>
      </w:r>
      <w:r w:rsidRPr="00426799">
        <w:t xml:space="preserve">na základě </w:t>
      </w:r>
      <w:r w:rsidRPr="00290793">
        <w:rPr>
          <w:i/>
        </w:rPr>
        <w:t>praktických projevů</w:t>
      </w:r>
      <w:r w:rsidRPr="00426799">
        <w:t xml:space="preserve"> osvojených dovedností, znalostí, postojů a hodnot</w:t>
      </w:r>
      <w:r>
        <w:t>. Pro hodnocení těchto projevů je vhodné používat deskriptor rozvoje sledov</w:t>
      </w:r>
      <w:r w:rsidR="004D4B1D">
        <w:t xml:space="preserve">aných kompetencí a výstupů </w:t>
      </w:r>
      <w:proofErr w:type="spellStart"/>
      <w:r w:rsidR="004D4B1D">
        <w:t>LoA</w:t>
      </w:r>
      <w:proofErr w:type="spellEnd"/>
      <w:r w:rsidR="004D4B1D">
        <w:t xml:space="preserve">. </w:t>
      </w:r>
      <w:r w:rsidRPr="00426799">
        <w:t xml:space="preserve">Učitel podle svého uvážení </w:t>
      </w:r>
      <w:r>
        <w:t xml:space="preserve">uzpůsobí </w:t>
      </w:r>
      <w:r w:rsidRPr="00426799">
        <w:t>hodnocení relativně podle věku žáků</w:t>
      </w:r>
      <w:r>
        <w:t xml:space="preserve"> a úrovně osvojení kompetencí. </w:t>
      </w:r>
      <w:r w:rsidRPr="00426799">
        <w:t>Žák 1. ročníku tak může být hodnocen výborně za úroveň</w:t>
      </w:r>
      <w:r>
        <w:t xml:space="preserve"> 2a,</w:t>
      </w:r>
      <w:r w:rsidRPr="00426799">
        <w:t xml:space="preserve"> zatímco žák, který je v předmětu vzděláván 4 roky</w:t>
      </w:r>
      <w:r>
        <w:t>,</w:t>
      </w:r>
      <w:r w:rsidRPr="00426799">
        <w:t xml:space="preserve"> </w:t>
      </w:r>
      <w:r>
        <w:t xml:space="preserve">může být </w:t>
      </w:r>
      <w:r w:rsidRPr="00426799">
        <w:t>za st</w:t>
      </w:r>
      <w:r>
        <w:t>ejný výkon hodnocen dostatečně.</w:t>
      </w:r>
    </w:p>
    <w:p w:rsidR="00FE2C63" w:rsidRPr="00426799" w:rsidRDefault="00FE2C63" w:rsidP="00FE2C63">
      <w:pPr>
        <w:pStyle w:val="Nadpis41"/>
        <w:shd w:val="clear" w:color="auto" w:fill="DEEAF6" w:themeFill="accent1" w:themeFillTint="33"/>
        <w:spacing w:line="240" w:lineRule="auto"/>
      </w:pPr>
      <w:r>
        <w:t>Poznámka pro učitele_8</w:t>
      </w:r>
    </w:p>
    <w:p w:rsidR="00FE2C63" w:rsidRPr="00896FEC" w:rsidRDefault="00FE2C63" w:rsidP="00FE2C63">
      <w:pPr>
        <w:shd w:val="clear" w:color="auto" w:fill="DEEAF6" w:themeFill="accent1" w:themeFillTint="33"/>
        <w:spacing w:line="240" w:lineRule="auto"/>
      </w:pPr>
      <w:r w:rsidRPr="00896FEC">
        <w:t>Deskript</w:t>
      </w:r>
      <w:r>
        <w:t xml:space="preserve">or jsme zpracovali podle vzoru </w:t>
      </w:r>
      <w:r w:rsidRPr="00484D6B">
        <w:rPr>
          <w:i/>
        </w:rPr>
        <w:t xml:space="preserve">Národního programu vzdělávání v Anglii, Walesu a Severním Irsku </w:t>
      </w:r>
      <w:r>
        <w:rPr>
          <w:i/>
        </w:rPr>
        <w:t>„</w:t>
      </w:r>
      <w:proofErr w:type="spellStart"/>
      <w:r w:rsidRPr="00484D6B">
        <w:rPr>
          <w:i/>
        </w:rPr>
        <w:t>National</w:t>
      </w:r>
      <w:proofErr w:type="spellEnd"/>
      <w:r w:rsidRPr="00484D6B">
        <w:rPr>
          <w:i/>
        </w:rPr>
        <w:t xml:space="preserve"> Curriculum</w:t>
      </w:r>
      <w:r>
        <w:rPr>
          <w:i/>
        </w:rPr>
        <w:t>“</w:t>
      </w:r>
      <w:r w:rsidRPr="00896FEC">
        <w:t xml:space="preserve">. Zkratku </w:t>
      </w:r>
      <w:proofErr w:type="spellStart"/>
      <w:r w:rsidRPr="00896FEC">
        <w:t>LoA</w:t>
      </w:r>
      <w:proofErr w:type="spellEnd"/>
      <w:r w:rsidRPr="00896FEC">
        <w:t xml:space="preserve"> jsme převzali tamtéž, znamená </w:t>
      </w:r>
      <w:proofErr w:type="spellStart"/>
      <w:r w:rsidRPr="00896FEC">
        <w:t>Levels</w:t>
      </w:r>
      <w:proofErr w:type="spellEnd"/>
      <w:r w:rsidRPr="00896FEC">
        <w:t xml:space="preserve"> </w:t>
      </w:r>
      <w:proofErr w:type="spellStart"/>
      <w:r w:rsidRPr="00896FEC">
        <w:t>of</w:t>
      </w:r>
      <w:proofErr w:type="spellEnd"/>
      <w:r w:rsidRPr="00896FEC">
        <w:t xml:space="preserve"> </w:t>
      </w:r>
      <w:proofErr w:type="spellStart"/>
      <w:r w:rsidRPr="00896FEC">
        <w:t>Attainment</w:t>
      </w:r>
      <w:proofErr w:type="spellEnd"/>
      <w:r w:rsidRPr="00896FEC">
        <w:t>.</w:t>
      </w:r>
    </w:p>
    <w:p w:rsidR="00FE2C63" w:rsidRPr="00896FEC" w:rsidRDefault="00FE2C63" w:rsidP="00FE2C63">
      <w:pPr>
        <w:rPr>
          <w:lang w:eastAsia="cs-CZ"/>
        </w:rPr>
      </w:pPr>
      <w:r w:rsidRPr="00896FEC">
        <w:t>Deskriptor sleduje 4 oblasti žákova rozvoje:</w:t>
      </w:r>
    </w:p>
    <w:p w:rsidR="00FE2C63" w:rsidRPr="00090AFE" w:rsidRDefault="00FE2C63" w:rsidP="00FE2C63">
      <w:pPr>
        <w:pStyle w:val="Odstavecseseznamem1"/>
      </w:pPr>
      <w:r w:rsidRPr="00090AFE">
        <w:t>A: Práce s informacemi</w:t>
      </w:r>
      <w:r>
        <w:rPr>
          <w:lang w:val="en-GB"/>
        </w:rPr>
        <w:t xml:space="preserve">. </w:t>
      </w:r>
      <w:proofErr w:type="spellStart"/>
      <w:r>
        <w:rPr>
          <w:lang w:val="en-GB"/>
        </w:rPr>
        <w:t>Uchopení</w:t>
      </w:r>
      <w:proofErr w:type="spellEnd"/>
      <w:r w:rsidRPr="00090AFE">
        <w:t xml:space="preserve"> látky diskuse</w:t>
      </w:r>
      <w:r>
        <w:t>.</w:t>
      </w:r>
    </w:p>
    <w:p w:rsidR="00FE2C63" w:rsidRPr="00090AFE" w:rsidRDefault="00FE2C63" w:rsidP="00FE2C63">
      <w:pPr>
        <w:pStyle w:val="Odstavecseseznamem1"/>
      </w:pPr>
      <w:r w:rsidRPr="00090AFE">
        <w:t>B: Argumentace</w:t>
      </w:r>
      <w:r>
        <w:t>.</w:t>
      </w:r>
    </w:p>
    <w:p w:rsidR="00FE2C63" w:rsidRPr="00090AFE" w:rsidRDefault="00FE2C63" w:rsidP="00FE2C63">
      <w:pPr>
        <w:pStyle w:val="Odstavecseseznamem1"/>
      </w:pPr>
      <w:r w:rsidRPr="00090AFE">
        <w:t>C: Prezentace</w:t>
      </w:r>
      <w:r>
        <w:t>.</w:t>
      </w:r>
    </w:p>
    <w:p w:rsidR="00FE2C63" w:rsidRPr="00090AFE" w:rsidRDefault="00FE2C63" w:rsidP="00FE2C63">
      <w:pPr>
        <w:pStyle w:val="Odstavecseseznamem1"/>
      </w:pPr>
      <w:r w:rsidRPr="00090AFE">
        <w:t>Vedení dialogu (kolokvium)</w:t>
      </w:r>
      <w:r>
        <w:t>.</w:t>
      </w:r>
    </w:p>
    <w:p w:rsidR="00FE2C63" w:rsidRPr="00896FEC" w:rsidRDefault="00FE2C63" w:rsidP="00FE2C63">
      <w:pPr>
        <w:shd w:val="clear" w:color="auto" w:fill="DEEAF6" w:themeFill="accent1" w:themeFillTint="33"/>
        <w:spacing w:line="240" w:lineRule="auto"/>
      </w:pPr>
      <w:r w:rsidRPr="00896FEC">
        <w:t xml:space="preserve">Deskriptor můžete používat </w:t>
      </w:r>
      <w:r>
        <w:t xml:space="preserve">také </w:t>
      </w:r>
      <w:r w:rsidRPr="00896FEC">
        <w:t>jen v jeho částech. Například pro hodnocení prioritního jevu (prezentace / argumentace / p</w:t>
      </w:r>
      <w:r>
        <w:t>ráce s informacemi / kolokvium)</w:t>
      </w:r>
      <w:r w:rsidRPr="00896FEC">
        <w:t xml:space="preserve"> anebo pro celkové hodnocení. Druhý přístup použijet</w:t>
      </w:r>
      <w:r w:rsidR="004D4B1D">
        <w:t xml:space="preserve">e při hodnocení školních debat. </w:t>
      </w:r>
      <w:r w:rsidRPr="00896FEC">
        <w:t>Deskriptor rozeznává 5 základních úrovní označených 1 (nedostatečné) až 5 (excelentní). Každou z ú</w:t>
      </w:r>
      <w:r>
        <w:t>rovní lze jemněji rozlišit na a) a b)</w:t>
      </w:r>
      <w:r w:rsidRPr="00896FEC">
        <w:t>, to rozšiřuje počet úrovní na dvojnásobek. V kategoriích A, B a C se žákům uděluje 10 – 30 bodů. Celkem tak žák může v těchto kategoriích získat nejméně 30 a nejvíce 90 bodů. V těchto kategoriích hodnotíme všechny žáky (byť v případě hodnocení celé debaty je pozice A1 př</w:t>
      </w:r>
      <w:r>
        <w:t>ece jen vcelku výjimečná a obtížně</w:t>
      </w:r>
      <w:r w:rsidRPr="00896FEC">
        <w:t xml:space="preserve"> se srovnává s ostatními). Vedení kolokvia hodnotíme 1 až 10 body. I zde je problém se srovnáváním žáků v případě debat, počet jejich vystoupení </w:t>
      </w:r>
      <w:r>
        <w:t xml:space="preserve">je </w:t>
      </w:r>
      <w:r w:rsidRPr="00896FEC">
        <w:t>nestejný. Někteří vystupují 2x, někteří jen 1x. Samozřejmě vám nic nebrání body žákům, kteří v kolokviu vystupují dvakrát</w:t>
      </w:r>
      <w:r>
        <w:t>,</w:t>
      </w:r>
      <w:r w:rsidRPr="00896FEC">
        <w:t xml:space="preserve"> vydělit, či naopak těm, kteří vystupují jen jedenkrát</w:t>
      </w:r>
      <w:r>
        <w:t>,</w:t>
      </w:r>
      <w:r w:rsidRPr="00896FEC">
        <w:t xml:space="preserve"> je vynásobit. Získáte tak stejné konečné číslo pro všechny žáky.</w:t>
      </w:r>
    </w:p>
    <w:p w:rsidR="001E183A" w:rsidRPr="001E183A" w:rsidRDefault="00FE2C63" w:rsidP="006E2E33">
      <w:pPr>
        <w:pStyle w:val="Nadpis1"/>
      </w:pPr>
      <w:bookmarkStart w:id="19" w:name="_Tabulka_hodnocení_/"/>
      <w:bookmarkEnd w:id="19"/>
      <w:r w:rsidRPr="00AB7764">
        <w:t>Tabulka hodnocení / přidělování bodů: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1134"/>
        <w:gridCol w:w="1134"/>
        <w:gridCol w:w="1173"/>
      </w:tblGrid>
      <w:tr w:rsidR="00FE2C63" w:rsidRPr="00425503" w:rsidTr="00FE2C63">
        <w:tc>
          <w:tcPr>
            <w:tcW w:w="1838" w:type="dxa"/>
            <w:gridSpan w:val="2"/>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úroveň</w:t>
            </w:r>
          </w:p>
        </w:tc>
        <w:tc>
          <w:tcPr>
            <w:tcW w:w="3441" w:type="dxa"/>
            <w:gridSpan w:val="3"/>
            <w:shd w:val="clear" w:color="auto" w:fill="D9D9D9" w:themeFill="background1" w:themeFillShade="D9"/>
            <w:vAlign w:val="center"/>
          </w:tcPr>
          <w:p w:rsidR="00FE2C63" w:rsidRPr="00831C7A" w:rsidRDefault="00FE2C63" w:rsidP="00FE2C63">
            <w:pPr>
              <w:spacing w:line="240" w:lineRule="auto"/>
              <w:jc w:val="center"/>
              <w:rPr>
                <w:b/>
              </w:rPr>
            </w:pPr>
            <w:r w:rsidRPr="00831C7A">
              <w:rPr>
                <w:b/>
              </w:rPr>
              <w:t>body</w:t>
            </w:r>
          </w:p>
        </w:tc>
      </w:tr>
      <w:tr w:rsidR="00FE2C63" w:rsidRPr="00425503" w:rsidTr="00FE2C63">
        <w:tc>
          <w:tcPr>
            <w:tcW w:w="1838" w:type="dxa"/>
            <w:gridSpan w:val="2"/>
            <w:vMerge/>
            <w:shd w:val="clear" w:color="auto" w:fill="D9D9D9" w:themeFill="background1" w:themeFillShade="D9"/>
            <w:vAlign w:val="center"/>
          </w:tcPr>
          <w:p w:rsidR="00FE2C63" w:rsidRPr="00831C7A" w:rsidRDefault="00FE2C63" w:rsidP="00FE2C63">
            <w:pPr>
              <w:spacing w:line="240" w:lineRule="auto"/>
              <w:rPr>
                <w:b/>
              </w:rPr>
            </w:pPr>
          </w:p>
        </w:tc>
        <w:tc>
          <w:tcPr>
            <w:tcW w:w="1134" w:type="dxa"/>
            <w:shd w:val="clear" w:color="auto" w:fill="D9D9D9" w:themeFill="background1" w:themeFillShade="D9"/>
            <w:vAlign w:val="center"/>
          </w:tcPr>
          <w:p w:rsidR="00FE2C63" w:rsidRPr="00831C7A" w:rsidRDefault="00FE2C63" w:rsidP="00FE2C63">
            <w:pPr>
              <w:spacing w:line="240" w:lineRule="auto"/>
              <w:jc w:val="center"/>
              <w:rPr>
                <w:b/>
              </w:rPr>
            </w:pPr>
            <w:r w:rsidRPr="00831C7A">
              <w:rPr>
                <w:b/>
              </w:rPr>
              <w:t>kategorie A, B, C</w:t>
            </w:r>
          </w:p>
        </w:tc>
        <w:tc>
          <w:tcPr>
            <w:tcW w:w="1134" w:type="dxa"/>
            <w:shd w:val="clear" w:color="auto" w:fill="D9D9D9" w:themeFill="background1" w:themeFillShade="D9"/>
            <w:vAlign w:val="center"/>
          </w:tcPr>
          <w:p w:rsidR="00FE2C63" w:rsidRPr="00831C7A" w:rsidRDefault="00FE2C63" w:rsidP="00FE2C63">
            <w:pPr>
              <w:spacing w:line="240" w:lineRule="auto"/>
              <w:jc w:val="center"/>
              <w:rPr>
                <w:b/>
              </w:rPr>
            </w:pPr>
            <w:r w:rsidRPr="00831C7A">
              <w:rPr>
                <w:b/>
              </w:rPr>
              <w:t>celkem za A, B, C</w:t>
            </w:r>
          </w:p>
        </w:tc>
        <w:tc>
          <w:tcPr>
            <w:tcW w:w="1173" w:type="dxa"/>
            <w:shd w:val="clear" w:color="auto" w:fill="D9D9D9" w:themeFill="background1" w:themeFillShade="D9"/>
            <w:vAlign w:val="center"/>
          </w:tcPr>
          <w:p w:rsidR="00FE2C63" w:rsidRPr="00831C7A" w:rsidRDefault="00FE2C63" w:rsidP="00FE2C63">
            <w:pPr>
              <w:spacing w:line="240" w:lineRule="auto"/>
              <w:jc w:val="center"/>
              <w:rPr>
                <w:b/>
              </w:rPr>
            </w:pPr>
            <w:r w:rsidRPr="00831C7A">
              <w:rPr>
                <w:b/>
              </w:rPr>
              <w:t>kolokvium</w:t>
            </w:r>
          </w:p>
        </w:tc>
      </w:tr>
      <w:tr w:rsidR="00FE2C63" w:rsidRPr="00425503" w:rsidTr="00FE2C63">
        <w:tc>
          <w:tcPr>
            <w:tcW w:w="846" w:type="dxa"/>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1</w:t>
            </w: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a:</w:t>
            </w:r>
          </w:p>
        </w:tc>
        <w:tc>
          <w:tcPr>
            <w:tcW w:w="1134" w:type="dxa"/>
            <w:vAlign w:val="center"/>
          </w:tcPr>
          <w:p w:rsidR="00FE2C63" w:rsidRPr="008B0D3C" w:rsidRDefault="00FE2C63" w:rsidP="00FE2C63">
            <w:pPr>
              <w:spacing w:line="240" w:lineRule="auto"/>
              <w:jc w:val="center"/>
            </w:pPr>
            <w:r w:rsidRPr="008B0D3C">
              <w:t>10</w:t>
            </w:r>
            <w:r>
              <w:t>-</w:t>
            </w:r>
            <w:r w:rsidRPr="008B0D3C">
              <w:t>11</w:t>
            </w:r>
          </w:p>
        </w:tc>
        <w:tc>
          <w:tcPr>
            <w:tcW w:w="1134" w:type="dxa"/>
            <w:vAlign w:val="center"/>
          </w:tcPr>
          <w:p w:rsidR="00FE2C63" w:rsidRPr="008B0D3C" w:rsidRDefault="00FE2C63" w:rsidP="00FE2C63">
            <w:pPr>
              <w:spacing w:line="240" w:lineRule="auto"/>
              <w:jc w:val="center"/>
            </w:pPr>
            <w:r w:rsidRPr="008B0D3C">
              <w:t>30</w:t>
            </w:r>
            <w:r>
              <w:t>-</w:t>
            </w:r>
            <w:r w:rsidRPr="008B0D3C">
              <w:t>33</w:t>
            </w:r>
          </w:p>
        </w:tc>
        <w:tc>
          <w:tcPr>
            <w:tcW w:w="1173" w:type="dxa"/>
            <w:vAlign w:val="center"/>
          </w:tcPr>
          <w:p w:rsidR="00FE2C63" w:rsidRPr="008B0D3C" w:rsidRDefault="00FE2C63" w:rsidP="00FE2C63">
            <w:pPr>
              <w:spacing w:line="240" w:lineRule="auto"/>
              <w:jc w:val="center"/>
            </w:pPr>
            <w:r w:rsidRPr="008B0D3C">
              <w:t>1</w:t>
            </w: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b:</w:t>
            </w:r>
          </w:p>
        </w:tc>
        <w:tc>
          <w:tcPr>
            <w:tcW w:w="1134" w:type="dxa"/>
            <w:vAlign w:val="center"/>
          </w:tcPr>
          <w:p w:rsidR="00FE2C63" w:rsidRPr="008B0D3C" w:rsidRDefault="00FE2C63" w:rsidP="00FE2C63">
            <w:pPr>
              <w:spacing w:line="240" w:lineRule="auto"/>
              <w:jc w:val="center"/>
            </w:pPr>
            <w:r w:rsidRPr="008B0D3C">
              <w:t>12</w:t>
            </w:r>
            <w:r>
              <w:t>-</w:t>
            </w:r>
            <w:r w:rsidRPr="008B0D3C">
              <w:t>13</w:t>
            </w:r>
          </w:p>
        </w:tc>
        <w:tc>
          <w:tcPr>
            <w:tcW w:w="1134" w:type="dxa"/>
            <w:vAlign w:val="center"/>
          </w:tcPr>
          <w:p w:rsidR="00FE2C63" w:rsidRPr="008B0D3C" w:rsidRDefault="00FE2C63" w:rsidP="00FE2C63">
            <w:pPr>
              <w:spacing w:line="240" w:lineRule="auto"/>
              <w:jc w:val="center"/>
            </w:pPr>
            <w:r w:rsidRPr="008B0D3C">
              <w:t>36</w:t>
            </w:r>
            <w:r>
              <w:t>-</w:t>
            </w:r>
            <w:r w:rsidRPr="008B0D3C">
              <w:t>39</w:t>
            </w:r>
          </w:p>
        </w:tc>
        <w:tc>
          <w:tcPr>
            <w:tcW w:w="1173" w:type="dxa"/>
            <w:vAlign w:val="center"/>
          </w:tcPr>
          <w:p w:rsidR="00FE2C63" w:rsidRPr="008B0D3C" w:rsidRDefault="00FE2C63" w:rsidP="00FE2C63">
            <w:pPr>
              <w:spacing w:line="240" w:lineRule="auto"/>
              <w:jc w:val="center"/>
            </w:pPr>
            <w:r w:rsidRPr="008B0D3C">
              <w:t>2</w:t>
            </w:r>
          </w:p>
        </w:tc>
      </w:tr>
      <w:tr w:rsidR="00FE2C63" w:rsidRPr="00425503" w:rsidTr="00FE2C63">
        <w:tc>
          <w:tcPr>
            <w:tcW w:w="846" w:type="dxa"/>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2</w:t>
            </w: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a:</w:t>
            </w:r>
          </w:p>
        </w:tc>
        <w:tc>
          <w:tcPr>
            <w:tcW w:w="1134" w:type="dxa"/>
            <w:vAlign w:val="center"/>
          </w:tcPr>
          <w:p w:rsidR="00FE2C63" w:rsidRPr="008B0D3C" w:rsidRDefault="00FE2C63" w:rsidP="00FE2C63">
            <w:pPr>
              <w:spacing w:line="240" w:lineRule="auto"/>
              <w:jc w:val="center"/>
            </w:pPr>
            <w:r w:rsidRPr="008B0D3C">
              <w:t>14</w:t>
            </w:r>
            <w:r>
              <w:t>-</w:t>
            </w:r>
            <w:r w:rsidRPr="008B0D3C">
              <w:t>15</w:t>
            </w:r>
          </w:p>
        </w:tc>
        <w:tc>
          <w:tcPr>
            <w:tcW w:w="1134" w:type="dxa"/>
            <w:vAlign w:val="center"/>
          </w:tcPr>
          <w:p w:rsidR="00FE2C63" w:rsidRPr="008B0D3C" w:rsidRDefault="00FE2C63" w:rsidP="00FE2C63">
            <w:pPr>
              <w:spacing w:line="240" w:lineRule="auto"/>
              <w:jc w:val="center"/>
            </w:pPr>
            <w:r w:rsidRPr="008B0D3C">
              <w:t>42</w:t>
            </w:r>
            <w:r>
              <w:t>-</w:t>
            </w:r>
            <w:r w:rsidRPr="008B0D3C">
              <w:t>45</w:t>
            </w:r>
          </w:p>
        </w:tc>
        <w:tc>
          <w:tcPr>
            <w:tcW w:w="1173" w:type="dxa"/>
            <w:vAlign w:val="center"/>
          </w:tcPr>
          <w:p w:rsidR="00FE2C63" w:rsidRPr="008B0D3C" w:rsidRDefault="00FE2C63" w:rsidP="00FE2C63">
            <w:pPr>
              <w:spacing w:line="240" w:lineRule="auto"/>
              <w:jc w:val="center"/>
            </w:pPr>
            <w:r w:rsidRPr="008B0D3C">
              <w:t>3</w:t>
            </w: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b:</w:t>
            </w:r>
          </w:p>
        </w:tc>
        <w:tc>
          <w:tcPr>
            <w:tcW w:w="1134" w:type="dxa"/>
            <w:vAlign w:val="center"/>
          </w:tcPr>
          <w:p w:rsidR="00FE2C63" w:rsidRPr="008B0D3C" w:rsidRDefault="00FE2C63" w:rsidP="00FE2C63">
            <w:pPr>
              <w:spacing w:line="240" w:lineRule="auto"/>
              <w:jc w:val="center"/>
            </w:pPr>
            <w:r w:rsidRPr="008B0D3C">
              <w:t>16</w:t>
            </w:r>
            <w:r>
              <w:t>-</w:t>
            </w:r>
            <w:r w:rsidRPr="008B0D3C">
              <w:t>17</w:t>
            </w:r>
          </w:p>
        </w:tc>
        <w:tc>
          <w:tcPr>
            <w:tcW w:w="1134" w:type="dxa"/>
            <w:vAlign w:val="center"/>
          </w:tcPr>
          <w:p w:rsidR="00FE2C63" w:rsidRPr="008B0D3C" w:rsidRDefault="00FE2C63" w:rsidP="00FE2C63">
            <w:pPr>
              <w:spacing w:line="240" w:lineRule="auto"/>
              <w:jc w:val="center"/>
            </w:pPr>
            <w:r w:rsidRPr="008B0D3C">
              <w:t>48</w:t>
            </w:r>
            <w:r>
              <w:t>-</w:t>
            </w:r>
            <w:r w:rsidRPr="008B0D3C">
              <w:t>51</w:t>
            </w:r>
          </w:p>
        </w:tc>
        <w:tc>
          <w:tcPr>
            <w:tcW w:w="1173" w:type="dxa"/>
            <w:vAlign w:val="center"/>
          </w:tcPr>
          <w:p w:rsidR="00FE2C63" w:rsidRPr="008B0D3C" w:rsidRDefault="00FE2C63" w:rsidP="00FE2C63">
            <w:pPr>
              <w:spacing w:line="240" w:lineRule="auto"/>
              <w:jc w:val="center"/>
            </w:pPr>
            <w:r w:rsidRPr="008B0D3C">
              <w:t>4</w:t>
            </w:r>
          </w:p>
        </w:tc>
      </w:tr>
      <w:tr w:rsidR="00FE2C63" w:rsidRPr="00425503" w:rsidTr="00FE2C63">
        <w:trPr>
          <w:trHeight w:val="255"/>
        </w:trPr>
        <w:tc>
          <w:tcPr>
            <w:tcW w:w="846" w:type="dxa"/>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3</w:t>
            </w: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a:</w:t>
            </w:r>
          </w:p>
        </w:tc>
        <w:tc>
          <w:tcPr>
            <w:tcW w:w="1134" w:type="dxa"/>
            <w:vAlign w:val="center"/>
          </w:tcPr>
          <w:p w:rsidR="00FE2C63" w:rsidRPr="008B0D3C" w:rsidRDefault="00FE2C63" w:rsidP="00FE2C63">
            <w:pPr>
              <w:spacing w:line="240" w:lineRule="auto"/>
              <w:jc w:val="center"/>
            </w:pPr>
            <w:r w:rsidRPr="008B0D3C">
              <w:t>18</w:t>
            </w:r>
            <w:r>
              <w:t>-</w:t>
            </w:r>
            <w:r w:rsidRPr="008B0D3C">
              <w:t>19</w:t>
            </w:r>
          </w:p>
        </w:tc>
        <w:tc>
          <w:tcPr>
            <w:tcW w:w="1134" w:type="dxa"/>
            <w:vAlign w:val="center"/>
          </w:tcPr>
          <w:p w:rsidR="00FE2C63" w:rsidRPr="008B0D3C" w:rsidRDefault="00FE2C63" w:rsidP="00FE2C63">
            <w:pPr>
              <w:spacing w:line="240" w:lineRule="auto"/>
              <w:jc w:val="center"/>
            </w:pPr>
            <w:r w:rsidRPr="008B0D3C">
              <w:t>54</w:t>
            </w:r>
            <w:r>
              <w:t>-</w:t>
            </w:r>
            <w:r w:rsidRPr="008B0D3C">
              <w:t>57</w:t>
            </w:r>
          </w:p>
        </w:tc>
        <w:tc>
          <w:tcPr>
            <w:tcW w:w="1173" w:type="dxa"/>
            <w:vAlign w:val="center"/>
          </w:tcPr>
          <w:p w:rsidR="00FE2C63" w:rsidRPr="008B0D3C" w:rsidRDefault="00FE2C63" w:rsidP="00FE2C63">
            <w:pPr>
              <w:spacing w:line="240" w:lineRule="auto"/>
              <w:jc w:val="center"/>
            </w:pPr>
            <w:r w:rsidRPr="008B0D3C">
              <w:t>5</w:t>
            </w: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p>
        </w:tc>
        <w:tc>
          <w:tcPr>
            <w:tcW w:w="1134" w:type="dxa"/>
            <w:vAlign w:val="center"/>
          </w:tcPr>
          <w:p w:rsidR="00FE2C63" w:rsidRPr="008B0D3C" w:rsidRDefault="00FE2C63" w:rsidP="00FE2C63">
            <w:pPr>
              <w:spacing w:line="240" w:lineRule="auto"/>
              <w:jc w:val="center"/>
            </w:pPr>
            <w:r w:rsidRPr="008B0D3C">
              <w:t>20</w:t>
            </w:r>
          </w:p>
        </w:tc>
        <w:tc>
          <w:tcPr>
            <w:tcW w:w="1134" w:type="dxa"/>
            <w:vAlign w:val="center"/>
          </w:tcPr>
          <w:p w:rsidR="00FE2C63" w:rsidRPr="008B0D3C" w:rsidRDefault="00FE2C63" w:rsidP="00FE2C63">
            <w:pPr>
              <w:spacing w:line="240" w:lineRule="auto"/>
              <w:jc w:val="center"/>
            </w:pPr>
            <w:r w:rsidRPr="008B0D3C">
              <w:t>60</w:t>
            </w:r>
          </w:p>
        </w:tc>
        <w:tc>
          <w:tcPr>
            <w:tcW w:w="1173" w:type="dxa"/>
            <w:vAlign w:val="center"/>
          </w:tcPr>
          <w:p w:rsidR="00FE2C63" w:rsidRPr="008B0D3C" w:rsidRDefault="00FE2C63" w:rsidP="00FE2C63">
            <w:pPr>
              <w:spacing w:line="240" w:lineRule="auto"/>
              <w:jc w:val="center"/>
            </w:pP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b:</w:t>
            </w:r>
          </w:p>
        </w:tc>
        <w:tc>
          <w:tcPr>
            <w:tcW w:w="1134" w:type="dxa"/>
            <w:vAlign w:val="center"/>
          </w:tcPr>
          <w:p w:rsidR="00FE2C63" w:rsidRPr="008B0D3C" w:rsidRDefault="00FE2C63" w:rsidP="00FE2C63">
            <w:pPr>
              <w:spacing w:line="240" w:lineRule="auto"/>
              <w:jc w:val="center"/>
            </w:pPr>
            <w:r w:rsidRPr="008B0D3C">
              <w:t>21</w:t>
            </w:r>
            <w:r>
              <w:t>-</w:t>
            </w:r>
            <w:r w:rsidRPr="008B0D3C">
              <w:t>22</w:t>
            </w:r>
          </w:p>
        </w:tc>
        <w:tc>
          <w:tcPr>
            <w:tcW w:w="1134" w:type="dxa"/>
            <w:vAlign w:val="center"/>
          </w:tcPr>
          <w:p w:rsidR="00FE2C63" w:rsidRPr="008B0D3C" w:rsidRDefault="00FE2C63" w:rsidP="00FE2C63">
            <w:pPr>
              <w:spacing w:line="240" w:lineRule="auto"/>
              <w:jc w:val="center"/>
            </w:pPr>
            <w:r w:rsidRPr="008B0D3C">
              <w:t>63</w:t>
            </w:r>
            <w:r>
              <w:t>-</w:t>
            </w:r>
            <w:r w:rsidRPr="008B0D3C">
              <w:t>66</w:t>
            </w:r>
          </w:p>
        </w:tc>
        <w:tc>
          <w:tcPr>
            <w:tcW w:w="1173" w:type="dxa"/>
            <w:vAlign w:val="center"/>
          </w:tcPr>
          <w:p w:rsidR="00FE2C63" w:rsidRPr="008B0D3C" w:rsidRDefault="00FE2C63" w:rsidP="00FE2C63">
            <w:pPr>
              <w:spacing w:line="240" w:lineRule="auto"/>
              <w:jc w:val="center"/>
            </w:pPr>
            <w:r w:rsidRPr="008B0D3C">
              <w:t>6</w:t>
            </w:r>
          </w:p>
        </w:tc>
      </w:tr>
      <w:tr w:rsidR="00FE2C63" w:rsidRPr="00425503" w:rsidTr="00FE2C63">
        <w:tc>
          <w:tcPr>
            <w:tcW w:w="846" w:type="dxa"/>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4</w:t>
            </w: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a:</w:t>
            </w:r>
          </w:p>
        </w:tc>
        <w:tc>
          <w:tcPr>
            <w:tcW w:w="1134" w:type="dxa"/>
            <w:vAlign w:val="center"/>
          </w:tcPr>
          <w:p w:rsidR="00FE2C63" w:rsidRPr="008B0D3C" w:rsidRDefault="00FE2C63" w:rsidP="00FE2C63">
            <w:pPr>
              <w:spacing w:line="240" w:lineRule="auto"/>
              <w:jc w:val="center"/>
            </w:pPr>
            <w:r w:rsidRPr="008B0D3C">
              <w:t>23</w:t>
            </w:r>
            <w:r>
              <w:t>-</w:t>
            </w:r>
            <w:r w:rsidRPr="008B0D3C">
              <w:t>24</w:t>
            </w:r>
          </w:p>
        </w:tc>
        <w:tc>
          <w:tcPr>
            <w:tcW w:w="1134" w:type="dxa"/>
            <w:vAlign w:val="center"/>
          </w:tcPr>
          <w:p w:rsidR="00FE2C63" w:rsidRPr="008B0D3C" w:rsidRDefault="00FE2C63" w:rsidP="00FE2C63">
            <w:pPr>
              <w:spacing w:line="240" w:lineRule="auto"/>
              <w:jc w:val="center"/>
            </w:pPr>
            <w:r w:rsidRPr="008B0D3C">
              <w:t>69</w:t>
            </w:r>
            <w:r>
              <w:t>-</w:t>
            </w:r>
            <w:r w:rsidRPr="008B0D3C">
              <w:t>72</w:t>
            </w:r>
          </w:p>
        </w:tc>
        <w:tc>
          <w:tcPr>
            <w:tcW w:w="1173" w:type="dxa"/>
            <w:vAlign w:val="center"/>
          </w:tcPr>
          <w:p w:rsidR="00FE2C63" w:rsidRPr="008B0D3C" w:rsidRDefault="00FE2C63" w:rsidP="00FE2C63">
            <w:pPr>
              <w:spacing w:line="240" w:lineRule="auto"/>
              <w:jc w:val="center"/>
            </w:pPr>
            <w:r w:rsidRPr="008B0D3C">
              <w:t>7</w:t>
            </w: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b:</w:t>
            </w:r>
          </w:p>
        </w:tc>
        <w:tc>
          <w:tcPr>
            <w:tcW w:w="1134" w:type="dxa"/>
            <w:vAlign w:val="center"/>
          </w:tcPr>
          <w:p w:rsidR="00FE2C63" w:rsidRPr="008B0D3C" w:rsidRDefault="00FE2C63" w:rsidP="00FE2C63">
            <w:pPr>
              <w:spacing w:line="240" w:lineRule="auto"/>
              <w:jc w:val="center"/>
            </w:pPr>
            <w:r w:rsidRPr="008B0D3C">
              <w:t>25</w:t>
            </w:r>
            <w:r>
              <w:t>-</w:t>
            </w:r>
            <w:r w:rsidRPr="008B0D3C">
              <w:t>26</w:t>
            </w:r>
          </w:p>
        </w:tc>
        <w:tc>
          <w:tcPr>
            <w:tcW w:w="1134" w:type="dxa"/>
            <w:vAlign w:val="center"/>
          </w:tcPr>
          <w:p w:rsidR="00FE2C63" w:rsidRPr="008B0D3C" w:rsidRDefault="00FE2C63" w:rsidP="00FE2C63">
            <w:pPr>
              <w:spacing w:line="240" w:lineRule="auto"/>
              <w:jc w:val="center"/>
            </w:pPr>
            <w:r w:rsidRPr="008B0D3C">
              <w:t>75</w:t>
            </w:r>
            <w:r>
              <w:t>-</w:t>
            </w:r>
            <w:r w:rsidRPr="008B0D3C">
              <w:t>78</w:t>
            </w:r>
          </w:p>
        </w:tc>
        <w:tc>
          <w:tcPr>
            <w:tcW w:w="1173" w:type="dxa"/>
            <w:vAlign w:val="center"/>
          </w:tcPr>
          <w:p w:rsidR="00FE2C63" w:rsidRPr="008B0D3C" w:rsidRDefault="00FE2C63" w:rsidP="00FE2C63">
            <w:pPr>
              <w:spacing w:line="240" w:lineRule="auto"/>
              <w:jc w:val="center"/>
            </w:pPr>
            <w:r w:rsidRPr="008B0D3C">
              <w:t>8</w:t>
            </w:r>
          </w:p>
        </w:tc>
      </w:tr>
      <w:tr w:rsidR="00FE2C63" w:rsidRPr="00425503" w:rsidTr="00FE2C63">
        <w:tc>
          <w:tcPr>
            <w:tcW w:w="846" w:type="dxa"/>
            <w:vMerge w:val="restart"/>
            <w:shd w:val="clear" w:color="auto" w:fill="D9D9D9" w:themeFill="background1" w:themeFillShade="D9"/>
            <w:vAlign w:val="center"/>
          </w:tcPr>
          <w:p w:rsidR="00FE2C63" w:rsidRPr="00831C7A" w:rsidRDefault="00FE2C63" w:rsidP="00FE2C63">
            <w:pPr>
              <w:spacing w:line="240" w:lineRule="auto"/>
              <w:rPr>
                <w:b/>
              </w:rPr>
            </w:pPr>
            <w:r w:rsidRPr="00831C7A">
              <w:rPr>
                <w:b/>
              </w:rPr>
              <w:t>5</w:t>
            </w: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a:</w:t>
            </w:r>
          </w:p>
        </w:tc>
        <w:tc>
          <w:tcPr>
            <w:tcW w:w="1134" w:type="dxa"/>
            <w:vAlign w:val="center"/>
          </w:tcPr>
          <w:p w:rsidR="00FE2C63" w:rsidRPr="008B0D3C" w:rsidRDefault="00FE2C63" w:rsidP="00FE2C63">
            <w:pPr>
              <w:spacing w:line="240" w:lineRule="auto"/>
              <w:jc w:val="center"/>
            </w:pPr>
            <w:r w:rsidRPr="008B0D3C">
              <w:t>27</w:t>
            </w:r>
            <w:r>
              <w:t>-</w:t>
            </w:r>
            <w:r w:rsidRPr="008B0D3C">
              <w:t>28</w:t>
            </w:r>
          </w:p>
        </w:tc>
        <w:tc>
          <w:tcPr>
            <w:tcW w:w="1134" w:type="dxa"/>
            <w:vAlign w:val="center"/>
          </w:tcPr>
          <w:p w:rsidR="00FE2C63" w:rsidRPr="008B0D3C" w:rsidRDefault="00FE2C63" w:rsidP="00FE2C63">
            <w:pPr>
              <w:spacing w:line="240" w:lineRule="auto"/>
              <w:jc w:val="center"/>
            </w:pPr>
            <w:r w:rsidRPr="008B0D3C">
              <w:t>81</w:t>
            </w:r>
            <w:r>
              <w:t>-</w:t>
            </w:r>
            <w:r w:rsidRPr="008B0D3C">
              <w:t>84</w:t>
            </w:r>
          </w:p>
        </w:tc>
        <w:tc>
          <w:tcPr>
            <w:tcW w:w="1173" w:type="dxa"/>
            <w:vAlign w:val="center"/>
          </w:tcPr>
          <w:p w:rsidR="00FE2C63" w:rsidRPr="008B0D3C" w:rsidRDefault="00FE2C63" w:rsidP="00FE2C63">
            <w:pPr>
              <w:spacing w:line="240" w:lineRule="auto"/>
              <w:jc w:val="center"/>
            </w:pPr>
            <w:r w:rsidRPr="008B0D3C">
              <w:t>9</w:t>
            </w:r>
          </w:p>
        </w:tc>
      </w:tr>
      <w:tr w:rsidR="00FE2C63" w:rsidRPr="00425503" w:rsidTr="00FE2C63">
        <w:tc>
          <w:tcPr>
            <w:tcW w:w="846" w:type="dxa"/>
            <w:vMerge/>
            <w:shd w:val="clear" w:color="auto" w:fill="D9D9D9" w:themeFill="background1" w:themeFillShade="D9"/>
            <w:vAlign w:val="center"/>
          </w:tcPr>
          <w:p w:rsidR="00FE2C63" w:rsidRPr="00831C7A" w:rsidRDefault="00FE2C63" w:rsidP="00FE2C63">
            <w:pPr>
              <w:spacing w:line="240" w:lineRule="auto"/>
              <w:rPr>
                <w:b/>
              </w:rPr>
            </w:pPr>
          </w:p>
        </w:tc>
        <w:tc>
          <w:tcPr>
            <w:tcW w:w="992" w:type="dxa"/>
            <w:shd w:val="clear" w:color="auto" w:fill="D9D9D9" w:themeFill="background1" w:themeFillShade="D9"/>
            <w:vAlign w:val="center"/>
          </w:tcPr>
          <w:p w:rsidR="00FE2C63" w:rsidRPr="00831C7A" w:rsidRDefault="00FE2C63" w:rsidP="00FE2C63">
            <w:pPr>
              <w:spacing w:line="240" w:lineRule="auto"/>
              <w:rPr>
                <w:b/>
              </w:rPr>
            </w:pPr>
            <w:r w:rsidRPr="00831C7A">
              <w:rPr>
                <w:b/>
              </w:rPr>
              <w:t>b:</w:t>
            </w:r>
          </w:p>
        </w:tc>
        <w:tc>
          <w:tcPr>
            <w:tcW w:w="1134" w:type="dxa"/>
            <w:vAlign w:val="center"/>
          </w:tcPr>
          <w:p w:rsidR="00FE2C63" w:rsidRPr="008B0D3C" w:rsidRDefault="00FE2C63" w:rsidP="00FE2C63">
            <w:pPr>
              <w:spacing w:line="240" w:lineRule="auto"/>
              <w:jc w:val="center"/>
            </w:pPr>
            <w:r w:rsidRPr="008B0D3C">
              <w:t>29</w:t>
            </w:r>
            <w:r>
              <w:t>-</w:t>
            </w:r>
            <w:r w:rsidRPr="008B0D3C">
              <w:t>30</w:t>
            </w:r>
          </w:p>
        </w:tc>
        <w:tc>
          <w:tcPr>
            <w:tcW w:w="1134" w:type="dxa"/>
            <w:vAlign w:val="center"/>
          </w:tcPr>
          <w:p w:rsidR="00FE2C63" w:rsidRPr="008B0D3C" w:rsidRDefault="00FE2C63" w:rsidP="00FE2C63">
            <w:pPr>
              <w:spacing w:line="240" w:lineRule="auto"/>
              <w:jc w:val="center"/>
            </w:pPr>
            <w:r w:rsidRPr="008B0D3C">
              <w:t>87</w:t>
            </w:r>
            <w:r>
              <w:t>-</w:t>
            </w:r>
            <w:r w:rsidRPr="008B0D3C">
              <w:t>90</w:t>
            </w:r>
          </w:p>
        </w:tc>
        <w:tc>
          <w:tcPr>
            <w:tcW w:w="1173" w:type="dxa"/>
            <w:vAlign w:val="center"/>
          </w:tcPr>
          <w:p w:rsidR="00FE2C63" w:rsidRPr="008B0D3C" w:rsidRDefault="00FE2C63" w:rsidP="00FE2C63">
            <w:pPr>
              <w:spacing w:line="240" w:lineRule="auto"/>
              <w:jc w:val="center"/>
            </w:pPr>
            <w:r w:rsidRPr="008B0D3C">
              <w:t>10</w:t>
            </w:r>
          </w:p>
        </w:tc>
      </w:tr>
    </w:tbl>
    <w:p w:rsidR="00FE2C63" w:rsidRPr="00896FEC" w:rsidRDefault="00FE2C63" w:rsidP="00FE2C63">
      <w:pPr>
        <w:shd w:val="clear" w:color="auto" w:fill="DEEAF6" w:themeFill="accent1" w:themeFillTint="33"/>
        <w:spacing w:line="240" w:lineRule="auto"/>
      </w:pPr>
      <w:r w:rsidRPr="00896FEC">
        <w:lastRenderedPageBreak/>
        <w:t>Střední hodnota 20 (celkových 60) je střední hodnota. Cokoliv nad ní je chvályhodné. Cokoliv pod ní znamená prostor pro zlepšení.</w:t>
      </w:r>
    </w:p>
    <w:p w:rsidR="00FE2C63" w:rsidRPr="00896FEC" w:rsidRDefault="00FE2C63" w:rsidP="00FE2C63">
      <w:pPr>
        <w:shd w:val="clear" w:color="auto" w:fill="DEEAF6" w:themeFill="accent1" w:themeFillTint="33"/>
        <w:spacing w:line="240" w:lineRule="auto"/>
      </w:pPr>
      <w:r w:rsidRPr="00896FEC">
        <w:t xml:space="preserve">Deskriptor </w:t>
      </w:r>
      <w:proofErr w:type="spellStart"/>
      <w:r w:rsidRPr="00484D6B">
        <w:rPr>
          <w:i/>
        </w:rPr>
        <w:t>LoA</w:t>
      </w:r>
      <w:proofErr w:type="spellEnd"/>
      <w:r w:rsidRPr="00896FEC">
        <w:t xml:space="preserve"> je </w:t>
      </w:r>
      <w:r>
        <w:t xml:space="preserve">do značné míry </w:t>
      </w:r>
      <w:r w:rsidRPr="00896FEC">
        <w:t xml:space="preserve">kompatibilní s pravidly a soutěžním řádem debatování formou KP. Můžete jej proto používat pro hodnocení žáků ve cvičných debatách podle pravidel KP. Přepočítávat pomocné body ze soutěžních debat však s jeho pomocí moc nejde. Na soutěžích se používá jiná tabulka a jiný deskriptor </w:t>
      </w:r>
      <w:r>
        <w:t>–</w:t>
      </w:r>
      <w:r w:rsidRPr="00896FEC">
        <w:t xml:space="preserve"> </w:t>
      </w:r>
      <w:r>
        <w:t xml:space="preserve">tzv. </w:t>
      </w:r>
      <w:r w:rsidRPr="00484D6B">
        <w:rPr>
          <w:i/>
        </w:rPr>
        <w:t>bota</w:t>
      </w:r>
      <w:r w:rsidRPr="00896FEC">
        <w:t>. Ten sice metodologicky z </w:t>
      </w:r>
      <w:proofErr w:type="spellStart"/>
      <w:r w:rsidRPr="00896FEC">
        <w:t>LoA</w:t>
      </w:r>
      <w:proofErr w:type="spellEnd"/>
      <w:r w:rsidRPr="00896FEC">
        <w:t xml:space="preserve"> vychází, hodnotí však v jiných kategoriích a i počty bodů se liší.</w:t>
      </w:r>
    </w:p>
    <w:p w:rsidR="00FE2C63" w:rsidRPr="00896FEC" w:rsidRDefault="00FE2C63" w:rsidP="00FE2C63">
      <w:pPr>
        <w:shd w:val="clear" w:color="auto" w:fill="DEEAF6" w:themeFill="accent1" w:themeFillTint="33"/>
        <w:spacing w:line="240" w:lineRule="auto"/>
      </w:pPr>
      <w:r w:rsidRPr="00896FEC">
        <w:t>Body přidělujte tak, že porovnáte předvedený výkon v debatě s typickými znaky popisujícími danou úroveň. Vybírejte znaky, které jsou pro výkon mluvčího v dané kategorii charakteristické anebo se objevují tak často, že jeho projev významně ovlivňují. Slovnímu popisu odpovídá úroveň (1 – 5). Následně rozlišíte jemněji. V rámci dan</w:t>
      </w:r>
      <w:r>
        <w:t>é úrovně horší výkon označíte a), ten lepší b)</w:t>
      </w:r>
      <w:r w:rsidRPr="00896FEC">
        <w:t>. Nakonec podle tabulky přidělování bodů (výše) přidělte odpovídající počet bodů. I zde máte ještě možnost přesnějšího rozlišení 3 bo</w:t>
      </w:r>
      <w:r>
        <w:t>dů v rámci každé podkategorie a) či b)</w:t>
      </w:r>
      <w:r w:rsidRPr="00896FEC">
        <w:t>.</w:t>
      </w:r>
    </w:p>
    <w:p w:rsidR="00FE2C63" w:rsidRPr="00896FEC" w:rsidRDefault="00FE2C63" w:rsidP="00FE2C63">
      <w:pPr>
        <w:shd w:val="clear" w:color="auto" w:fill="DEEAF6" w:themeFill="accent1" w:themeFillTint="33"/>
        <w:spacing w:line="240" w:lineRule="auto"/>
      </w:pPr>
      <w:r w:rsidRPr="00896FEC">
        <w:t>Pro hodnocení žáků v jednotlivých ročnících vzdělávání můžete předem stanovit podmínky dosažené úrovně. Například pro první ročník může být hranicí výborného hodnocení dosažení úrovně 3a a průměrné celkové hodnocení debat nejméně 55 bodů, chvalitebné hodnocení získá žák za úroveň 2b a dobré za úroveň 2a. Úrovně 1b a 1b si ovšem zaslouží dostatečné</w:t>
      </w:r>
      <w:r>
        <w:t>,</w:t>
      </w:r>
      <w:r w:rsidRPr="00896FEC">
        <w:t xml:space="preserve"> resp. nedostatečné hodnocení.</w:t>
      </w:r>
    </w:p>
    <w:p w:rsidR="00FE2C63" w:rsidRPr="00896FEC" w:rsidRDefault="00FE2C63" w:rsidP="00FE2C63">
      <w:pPr>
        <w:shd w:val="clear" w:color="auto" w:fill="DEEAF6" w:themeFill="accent1" w:themeFillTint="33"/>
        <w:spacing w:line="240" w:lineRule="auto"/>
      </w:pPr>
      <w:r w:rsidRPr="00896FEC">
        <w:t xml:space="preserve">Deskriptor dává žákům lepší představu o osvojení kompetencí než pouhé hodnocení známkou. Současně jim umožňuje sledovat jejich rozvoj v čase. </w:t>
      </w:r>
      <w:r>
        <w:t>Výkony žáků</w:t>
      </w:r>
      <w:r w:rsidRPr="00896FEC">
        <w:t xml:space="preserve"> by se teoreticky měly zlepšovat. Konečně tím, že sleduje tři hlavní kategorie rozvoje žáků, </w:t>
      </w:r>
      <w:proofErr w:type="spellStart"/>
      <w:r w:rsidRPr="00484D6B">
        <w:rPr>
          <w:i/>
        </w:rPr>
        <w:t>LoA</w:t>
      </w:r>
      <w:proofErr w:type="spellEnd"/>
      <w:r w:rsidRPr="00896FEC">
        <w:t xml:space="preserve"> nabízí učiteli zpětnou vazbu úspěšnosti vzdělávacího procesu.</w:t>
      </w:r>
    </w:p>
    <w:p w:rsidR="001E183A" w:rsidRDefault="001E183A">
      <w:pPr>
        <w:spacing w:after="160"/>
      </w:pPr>
    </w:p>
    <w:p w:rsidR="001E183A" w:rsidRDefault="001E183A" w:rsidP="006E2E33">
      <w:pPr>
        <w:pStyle w:val="Nadpis1"/>
      </w:pPr>
      <w:bookmarkStart w:id="20" w:name="_Deskriptor_LoA"/>
      <w:bookmarkEnd w:id="20"/>
      <w:r>
        <w:t xml:space="preserve">Deskriptor </w:t>
      </w:r>
      <w:proofErr w:type="spellStart"/>
      <w:r>
        <w:t>LoA</w:t>
      </w:r>
      <w:proofErr w:type="spellEnd"/>
    </w:p>
    <w:p w:rsidR="001E183A" w:rsidRDefault="001E183A">
      <w:pPr>
        <w:spacing w:after="160"/>
      </w:pPr>
      <w:r>
        <w:t>Viz následující stranu</w:t>
      </w:r>
    </w:p>
    <w:p w:rsidR="00BF6B0F" w:rsidRDefault="00180582">
      <w:pPr>
        <w:spacing w:after="160"/>
        <w:sectPr w:rsidR="00BF6B0F">
          <w:headerReference w:type="default" r:id="rId8"/>
          <w:footerReference w:type="default" r:id="rId9"/>
          <w:headerReference w:type="first" r:id="rId10"/>
          <w:pgSz w:w="11906" w:h="16838"/>
          <w:pgMar w:top="1417" w:right="1417" w:bottom="1417" w:left="1417" w:header="708" w:footer="708" w:gutter="0"/>
          <w:cols w:space="708"/>
          <w:docGrid w:linePitch="360"/>
        </w:sectPr>
      </w:pPr>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1"/>
        <w:gridCol w:w="3686"/>
        <w:gridCol w:w="3118"/>
        <w:gridCol w:w="2977"/>
      </w:tblGrid>
      <w:tr w:rsidR="00BF6B0F" w:rsidRPr="00A43CED" w:rsidTr="001E183A">
        <w:tc>
          <w:tcPr>
            <w:tcW w:w="675" w:type="dxa"/>
            <w:shd w:val="clear" w:color="auto" w:fill="A6A6A6"/>
            <w:vAlign w:val="center"/>
          </w:tcPr>
          <w:p w:rsidR="00BF6B0F" w:rsidRPr="00A43CED" w:rsidRDefault="00BF6B0F" w:rsidP="001E183A">
            <w:pPr>
              <w:spacing w:line="240" w:lineRule="auto"/>
              <w:jc w:val="center"/>
              <w:rPr>
                <w:b/>
              </w:rPr>
            </w:pPr>
            <w:proofErr w:type="spellStart"/>
            <w:r w:rsidRPr="00A43CED">
              <w:rPr>
                <w:b/>
              </w:rPr>
              <w:lastRenderedPageBreak/>
              <w:t>úro</w:t>
            </w:r>
            <w:r>
              <w:rPr>
                <w:b/>
              </w:rPr>
              <w:t>-</w:t>
            </w:r>
            <w:r w:rsidRPr="00A43CED">
              <w:rPr>
                <w:b/>
              </w:rPr>
              <w:t>veň</w:t>
            </w:r>
            <w:proofErr w:type="spellEnd"/>
          </w:p>
        </w:tc>
        <w:tc>
          <w:tcPr>
            <w:tcW w:w="3431" w:type="dxa"/>
            <w:shd w:val="clear" w:color="auto" w:fill="A6A6A6"/>
            <w:vAlign w:val="center"/>
          </w:tcPr>
          <w:p w:rsidR="00BF6B0F" w:rsidRPr="00A43CED" w:rsidRDefault="00BF6B0F" w:rsidP="001E183A">
            <w:pPr>
              <w:spacing w:line="240" w:lineRule="auto"/>
              <w:jc w:val="center"/>
              <w:rPr>
                <w:b/>
              </w:rPr>
            </w:pPr>
            <w:r w:rsidRPr="00A43CED">
              <w:rPr>
                <w:b/>
              </w:rPr>
              <w:t>látka a práce s informacemi</w:t>
            </w:r>
          </w:p>
        </w:tc>
        <w:tc>
          <w:tcPr>
            <w:tcW w:w="3686" w:type="dxa"/>
            <w:shd w:val="clear" w:color="auto" w:fill="A6A6A6"/>
            <w:vAlign w:val="center"/>
          </w:tcPr>
          <w:p w:rsidR="00BF6B0F" w:rsidRPr="00A43CED" w:rsidRDefault="00BF6B0F" w:rsidP="001E183A">
            <w:pPr>
              <w:spacing w:line="240" w:lineRule="auto"/>
              <w:jc w:val="center"/>
              <w:rPr>
                <w:b/>
              </w:rPr>
            </w:pPr>
            <w:r w:rsidRPr="00A43CED">
              <w:rPr>
                <w:b/>
              </w:rPr>
              <w:t>argumentace</w:t>
            </w:r>
          </w:p>
        </w:tc>
        <w:tc>
          <w:tcPr>
            <w:tcW w:w="3118" w:type="dxa"/>
            <w:shd w:val="clear" w:color="auto" w:fill="A6A6A6"/>
            <w:vAlign w:val="center"/>
          </w:tcPr>
          <w:p w:rsidR="00BF6B0F" w:rsidRPr="00A43CED" w:rsidRDefault="00BF6B0F" w:rsidP="001E183A">
            <w:pPr>
              <w:spacing w:line="240" w:lineRule="auto"/>
              <w:jc w:val="center"/>
              <w:rPr>
                <w:b/>
              </w:rPr>
            </w:pPr>
            <w:r w:rsidRPr="00A43CED">
              <w:rPr>
                <w:b/>
              </w:rPr>
              <w:t>prezentace</w:t>
            </w:r>
          </w:p>
        </w:tc>
        <w:tc>
          <w:tcPr>
            <w:tcW w:w="2977" w:type="dxa"/>
            <w:shd w:val="clear" w:color="auto" w:fill="A6A6A6"/>
            <w:vAlign w:val="center"/>
          </w:tcPr>
          <w:p w:rsidR="00BF6B0F" w:rsidRPr="00A43CED" w:rsidRDefault="00BF6B0F" w:rsidP="001E183A">
            <w:pPr>
              <w:spacing w:line="240" w:lineRule="auto"/>
              <w:jc w:val="center"/>
              <w:rPr>
                <w:b/>
              </w:rPr>
            </w:pPr>
            <w:r w:rsidRPr="00A43CED">
              <w:rPr>
                <w:b/>
              </w:rPr>
              <w:t>kolokvium</w:t>
            </w:r>
          </w:p>
        </w:tc>
      </w:tr>
      <w:tr w:rsidR="00BF6B0F" w:rsidRPr="00957521" w:rsidTr="001E183A">
        <w:tc>
          <w:tcPr>
            <w:tcW w:w="675" w:type="dxa"/>
            <w:shd w:val="clear" w:color="auto" w:fill="auto"/>
            <w:vAlign w:val="center"/>
          </w:tcPr>
          <w:p w:rsidR="00BF6B0F" w:rsidRPr="00957521" w:rsidRDefault="00BF6B0F" w:rsidP="001E183A">
            <w:pPr>
              <w:spacing w:line="240" w:lineRule="auto"/>
              <w:jc w:val="center"/>
            </w:pPr>
            <w:r w:rsidRPr="00957521">
              <w:t>1</w:t>
            </w:r>
            <w:r>
              <w:t>a/b</w:t>
            </w:r>
          </w:p>
        </w:tc>
        <w:tc>
          <w:tcPr>
            <w:tcW w:w="3431" w:type="dxa"/>
            <w:shd w:val="clear" w:color="auto" w:fill="auto"/>
          </w:tcPr>
          <w:p w:rsidR="00BF6B0F" w:rsidRPr="00957521" w:rsidRDefault="00BF6B0F" w:rsidP="001E183A">
            <w:pPr>
              <w:spacing w:line="240" w:lineRule="auto"/>
            </w:pPr>
            <w:r>
              <w:t>Předmět rozpravy nestudoval a nerozumí mu. O</w:t>
            </w:r>
            <w:r w:rsidRPr="00957521">
              <w:t>pírá</w:t>
            </w:r>
            <w:r>
              <w:t xml:space="preserve"> se o „obecné znalosti“, které jsou často deformovány mediálními zkratkami, politickou propagandou a desinformacemi. Opakuje populární floskule. Hodnotu v debatách nehledá a nenachází.</w:t>
            </w:r>
          </w:p>
        </w:tc>
        <w:tc>
          <w:tcPr>
            <w:tcW w:w="3686" w:type="dxa"/>
            <w:shd w:val="clear" w:color="auto" w:fill="auto"/>
          </w:tcPr>
          <w:p w:rsidR="00BF6B0F" w:rsidRPr="00F00AC2" w:rsidRDefault="00BF6B0F" w:rsidP="001E183A">
            <w:pPr>
              <w:spacing w:line="240" w:lineRule="auto"/>
            </w:pPr>
            <w:r>
              <w:t>Tvrzení nejsou stylizována jako tvrzení. Není zřejmé, co je cílem výpovědi. Kritika se opírá o nepravdivé a zesílené teze, iracionální argumenty a protiargumenty. Ty nejsou nijak dokazovány, chybí dopady. Argumentaci nahrazuje magický rituál. Citace oponentů jsou překroucené.</w:t>
            </w:r>
          </w:p>
        </w:tc>
        <w:tc>
          <w:tcPr>
            <w:tcW w:w="3118" w:type="dxa"/>
            <w:shd w:val="clear" w:color="auto" w:fill="auto"/>
          </w:tcPr>
          <w:p w:rsidR="00BF6B0F" w:rsidRPr="00957521" w:rsidRDefault="00BF6B0F" w:rsidP="001E183A">
            <w:pPr>
              <w:spacing w:line="240" w:lineRule="auto"/>
            </w:pPr>
            <w:r>
              <w:t>Prezentace nepodporuje naplnění cílů</w:t>
            </w:r>
            <w:r w:rsidRPr="00957521">
              <w:t xml:space="preserve"> </w:t>
            </w:r>
            <w:r>
              <w:t xml:space="preserve">rétorické argumentace. (Např. příliš rychlá mluva.) Na podporu magického působení rituálu nabízí kvaziodborný žargon debaty, amerikanismy a bezobsažné fráze. Prezentace může být přehnaně emotivní. </w:t>
            </w:r>
          </w:p>
        </w:tc>
        <w:tc>
          <w:tcPr>
            <w:tcW w:w="2977" w:type="dxa"/>
            <w:shd w:val="clear" w:color="auto" w:fill="auto"/>
          </w:tcPr>
          <w:p w:rsidR="00BF6B0F" w:rsidRPr="00957521" w:rsidRDefault="00BF6B0F" w:rsidP="001E183A">
            <w:pPr>
              <w:spacing w:line="240" w:lineRule="auto"/>
            </w:pPr>
            <w:r w:rsidRPr="00957521">
              <w:t>Tázající: Neví na co a proč se</w:t>
            </w:r>
            <w:r>
              <w:t xml:space="preserve"> ptát. Formulace a tón otázek jsou zmatené</w:t>
            </w:r>
            <w:r w:rsidRPr="00957521">
              <w:t xml:space="preserve"> anebo arogantní.</w:t>
            </w:r>
            <w:r w:rsidRPr="00957521">
              <w:br/>
              <w:t>Odpovídající: Vyhýbá se odpovědím, kličkuje, odpovědi mohou být i arogantní.</w:t>
            </w:r>
          </w:p>
        </w:tc>
      </w:tr>
      <w:tr w:rsidR="00BF6B0F" w:rsidRPr="00957521" w:rsidTr="001E183A">
        <w:tc>
          <w:tcPr>
            <w:tcW w:w="675" w:type="dxa"/>
            <w:shd w:val="clear" w:color="auto" w:fill="auto"/>
            <w:vAlign w:val="center"/>
          </w:tcPr>
          <w:p w:rsidR="00BF6B0F" w:rsidRPr="00957521" w:rsidRDefault="00BF6B0F" w:rsidP="001E183A">
            <w:pPr>
              <w:spacing w:line="240" w:lineRule="auto"/>
              <w:jc w:val="center"/>
            </w:pPr>
            <w:r w:rsidRPr="00957521">
              <w:t>2</w:t>
            </w:r>
            <w:r>
              <w:t>a/b</w:t>
            </w:r>
          </w:p>
        </w:tc>
        <w:tc>
          <w:tcPr>
            <w:tcW w:w="3431" w:type="dxa"/>
            <w:shd w:val="clear" w:color="auto" w:fill="auto"/>
          </w:tcPr>
          <w:p w:rsidR="00BF6B0F" w:rsidRPr="00644640" w:rsidRDefault="00BF6B0F" w:rsidP="001E183A">
            <w:pPr>
              <w:spacing w:line="240" w:lineRule="auto"/>
            </w:pPr>
            <w:r>
              <w:t>S předmětem diskuse se seznámil, ne však v dostatečném rozsahu. Znalosti jsou povrchní, působí dojmem odposlechu z předchozí debaty. Mísí se významná a naivní tvrzení. Nepůsobí dojmem opravdového porozumění. V konfrontaci s  tvrzeními oponentů selhává z důvodů nedostatečné znalosti obsahu. Hodnotě v debatách nerozumí, používá slovo, obsah mu však uniká.</w:t>
            </w:r>
          </w:p>
        </w:tc>
        <w:tc>
          <w:tcPr>
            <w:tcW w:w="3686" w:type="dxa"/>
            <w:shd w:val="clear" w:color="auto" w:fill="auto"/>
          </w:tcPr>
          <w:p w:rsidR="00BF6B0F" w:rsidRPr="00FB0DE7" w:rsidRDefault="00BF6B0F" w:rsidP="001E183A">
            <w:pPr>
              <w:spacing w:line="240" w:lineRule="auto"/>
            </w:pPr>
            <w:r>
              <w:t>S</w:t>
            </w:r>
            <w:r w:rsidRPr="00957521">
              <w:t xml:space="preserve">vé </w:t>
            </w:r>
            <w:r>
              <w:t xml:space="preserve">argumentační </w:t>
            </w:r>
            <w:r w:rsidRPr="00957521">
              <w:t>úkoly v debatě v</w:t>
            </w:r>
            <w:r>
              <w:t xml:space="preserve">íceméně </w:t>
            </w:r>
            <w:r w:rsidRPr="00957521">
              <w:t xml:space="preserve">plní, spíše </w:t>
            </w:r>
            <w:r>
              <w:t>však</w:t>
            </w:r>
            <w:r w:rsidRPr="00957521">
              <w:t xml:space="preserve"> nápodob</w:t>
            </w:r>
            <w:r>
              <w:t>o</w:t>
            </w:r>
            <w:r w:rsidRPr="00957521">
              <w:t xml:space="preserve">u dobrých praktik než </w:t>
            </w:r>
            <w:r>
              <w:t>díky</w:t>
            </w:r>
            <w:r w:rsidRPr="00957521">
              <w:t xml:space="preserve"> porozumění. </w:t>
            </w:r>
            <w:r>
              <w:t xml:space="preserve">Tvrzení nejsou stylizována jako tvrzení, při dobré vůli je však možné je odvodit. Závěry </w:t>
            </w:r>
            <w:r w:rsidRPr="00957521">
              <w:t>neodráží argumentační realitu.</w:t>
            </w:r>
            <w:r>
              <w:t xml:space="preserve"> Kritiku staví na protiargumentech bez vysvětlení dopadu na přijatelnost tvrzení oponentů. Kritizuje hodnověrnost (D) či pouze (B). Dopady nenabízí. Občas překrucuje tvrzení oponentů.</w:t>
            </w:r>
          </w:p>
        </w:tc>
        <w:tc>
          <w:tcPr>
            <w:tcW w:w="3118" w:type="dxa"/>
            <w:shd w:val="clear" w:color="auto" w:fill="auto"/>
          </w:tcPr>
          <w:p w:rsidR="00BF6B0F" w:rsidRPr="00957521" w:rsidRDefault="00BF6B0F" w:rsidP="001E183A">
            <w:pPr>
              <w:spacing w:line="240" w:lineRule="auto"/>
            </w:pPr>
            <w:r w:rsidRPr="00957521">
              <w:t>Sdělení dokáže předat</w:t>
            </w:r>
            <w:r>
              <w:t xml:space="preserve">, avšak nepříliš přesvědčivě. </w:t>
            </w:r>
            <w:r w:rsidRPr="00957521">
              <w:t xml:space="preserve">Pomáhá si čtením rozsáhlých pasáží připraveného textu. Nepřipravené pasáže </w:t>
            </w:r>
            <w:r>
              <w:t>anebo</w:t>
            </w:r>
            <w:r w:rsidRPr="00957521">
              <w:t xml:space="preserve"> projev spatra jsou méně srozumitelné.</w:t>
            </w:r>
            <w:r>
              <w:t xml:space="preserve"> Magická slova rituálu používá v menší míře. Zaměňuje vyhrazený čas s povinností hovořit daný čas (bezúčelně opakuje věty).</w:t>
            </w:r>
          </w:p>
        </w:tc>
        <w:tc>
          <w:tcPr>
            <w:tcW w:w="2977" w:type="dxa"/>
            <w:shd w:val="clear" w:color="auto" w:fill="auto"/>
          </w:tcPr>
          <w:p w:rsidR="00BF6B0F" w:rsidRPr="00957521" w:rsidRDefault="00BF6B0F" w:rsidP="001E183A">
            <w:pPr>
              <w:spacing w:line="240" w:lineRule="auto"/>
            </w:pPr>
            <w:r w:rsidRPr="00957521">
              <w:t>Tázající: Klade náhodné, spíše bezúčelné otázky. Smysluplné otázky jen stěží formuluje do vhodné podoby.</w:t>
            </w:r>
            <w:r w:rsidRPr="00957521">
              <w:br/>
              <w:t>Odpovídající: Odpovědi jsou nejisté</w:t>
            </w:r>
            <w:r>
              <w:t xml:space="preserve"> </w:t>
            </w:r>
            <w:r w:rsidRPr="00957521">
              <w:t>- ať již z důvodu neznalosti látky nebo proto, že si mluvčí není jist dopady své odpovědi. Využívá „triky“ - rozvláčné odpovědi, obrácení otázky ap.</w:t>
            </w:r>
          </w:p>
        </w:tc>
      </w:tr>
      <w:tr w:rsidR="00BF6B0F" w:rsidRPr="00957521" w:rsidTr="001E183A">
        <w:tc>
          <w:tcPr>
            <w:tcW w:w="675" w:type="dxa"/>
            <w:shd w:val="clear" w:color="auto" w:fill="auto"/>
            <w:vAlign w:val="center"/>
          </w:tcPr>
          <w:p w:rsidR="00BF6B0F" w:rsidRPr="00957521" w:rsidRDefault="00BF6B0F" w:rsidP="001E183A">
            <w:pPr>
              <w:spacing w:line="240" w:lineRule="auto"/>
              <w:jc w:val="center"/>
            </w:pPr>
            <w:r w:rsidRPr="00957521">
              <w:t>3</w:t>
            </w:r>
            <w:r>
              <w:t>a/b</w:t>
            </w:r>
          </w:p>
        </w:tc>
        <w:tc>
          <w:tcPr>
            <w:tcW w:w="3431" w:type="dxa"/>
            <w:shd w:val="clear" w:color="auto" w:fill="auto"/>
          </w:tcPr>
          <w:p w:rsidR="00BF6B0F" w:rsidRPr="001F4737" w:rsidRDefault="00BF6B0F" w:rsidP="001E183A">
            <w:pPr>
              <w:spacing w:line="240" w:lineRule="auto"/>
            </w:pPr>
            <w:r w:rsidRPr="00957521">
              <w:t>V látce se</w:t>
            </w:r>
            <w:r>
              <w:t xml:space="preserve"> orientuje na úrovni poučeného laika. Čerpá z vhodných zdrojů. Argumentace je z hlediska problematiky rozpravy významná. Tvrzení</w:t>
            </w:r>
            <w:r w:rsidRPr="00957521">
              <w:t xml:space="preserve"> jsou relevantní, pravdivá a pro použitou argumentaci vhodná.</w:t>
            </w:r>
            <w:r>
              <w:t xml:space="preserve"> V tvrzeních oponentů rozpoznává jejich silné i slabé obsahové stránky a vhodně na ně reaguje. V debatách </w:t>
            </w:r>
            <w:r>
              <w:lastRenderedPageBreak/>
              <w:t>s hodnotou argumentaci účelně k hodnotě vztahuje.</w:t>
            </w:r>
          </w:p>
        </w:tc>
        <w:tc>
          <w:tcPr>
            <w:tcW w:w="3686" w:type="dxa"/>
            <w:shd w:val="clear" w:color="auto" w:fill="auto"/>
          </w:tcPr>
          <w:p w:rsidR="00BF6B0F" w:rsidRPr="00A43CED" w:rsidRDefault="00BF6B0F" w:rsidP="001E183A">
            <w:pPr>
              <w:spacing w:line="240" w:lineRule="auto"/>
              <w:rPr>
                <w:highlight w:val="yellow"/>
              </w:rPr>
            </w:pPr>
            <w:r>
              <w:lastRenderedPageBreak/>
              <w:t xml:space="preserve">Nabízí jasná </w:t>
            </w:r>
            <w:r w:rsidRPr="00A43CED">
              <w:t xml:space="preserve">tvrzení </w:t>
            </w:r>
            <w:r>
              <w:t xml:space="preserve">(C). </w:t>
            </w:r>
            <w:r w:rsidRPr="00A43CED">
              <w:t>Ta účelně podporuje hodnověrným pozorováním (D),</w:t>
            </w:r>
            <w:r>
              <w:t xml:space="preserve"> </w:t>
            </w:r>
            <w:r w:rsidRPr="00A43CED">
              <w:t>(B). Zobecnění (W) bere za samozřejmá</w:t>
            </w:r>
            <w:r>
              <w:t xml:space="preserve"> a</w:t>
            </w:r>
            <w:r w:rsidRPr="00A43CED">
              <w:t xml:space="preserve"> necítí potřebu je dokazovat u vlastních argumentů a hledat v nich problém u oponentů. Dokáže vysvětlit dopad argumentace na obhajobu teze, ne vždy to však dělá. Na základě problematizace (D), </w:t>
            </w:r>
            <w:r w:rsidRPr="00A43CED">
              <w:lastRenderedPageBreak/>
              <w:t xml:space="preserve">(B) dokáže odmítnout tvrzení oponentů. </w:t>
            </w:r>
          </w:p>
        </w:tc>
        <w:tc>
          <w:tcPr>
            <w:tcW w:w="3118" w:type="dxa"/>
            <w:shd w:val="clear" w:color="auto" w:fill="auto"/>
          </w:tcPr>
          <w:p w:rsidR="00BF6B0F" w:rsidRPr="00957521" w:rsidRDefault="00BF6B0F" w:rsidP="001E183A">
            <w:pPr>
              <w:spacing w:line="240" w:lineRule="auto"/>
            </w:pPr>
            <w:r>
              <w:lastRenderedPageBreak/>
              <w:t xml:space="preserve">Vyjadřuje se k věci a srozumitelně. </w:t>
            </w:r>
            <w:r w:rsidRPr="00957521">
              <w:t>Strukturu představenou svými předřečníky účelně využívá k jasnosti vlastní argumentace. Vhodným způsobem používá poznámky.</w:t>
            </w:r>
            <w:r>
              <w:t xml:space="preserve"> D</w:t>
            </w:r>
            <w:r w:rsidRPr="00957521">
              <w:t xml:space="preserve">okáže se oprostit </w:t>
            </w:r>
            <w:r w:rsidRPr="00957521">
              <w:lastRenderedPageBreak/>
              <w:t>od projevů na efekt.</w:t>
            </w:r>
            <w:r>
              <w:t xml:space="preserve"> Vyhrazený čas využívá účelně.</w:t>
            </w:r>
          </w:p>
        </w:tc>
        <w:tc>
          <w:tcPr>
            <w:tcW w:w="2977" w:type="dxa"/>
            <w:shd w:val="clear" w:color="auto" w:fill="auto"/>
          </w:tcPr>
          <w:p w:rsidR="00BF6B0F" w:rsidRPr="00957521" w:rsidRDefault="00BF6B0F" w:rsidP="001E183A">
            <w:pPr>
              <w:spacing w:line="240" w:lineRule="auto"/>
            </w:pPr>
            <w:r w:rsidRPr="00957521">
              <w:lastRenderedPageBreak/>
              <w:t xml:space="preserve">Tázající: Smysluplným a zdvořilým způsobem klade rozumné otázky, které reagují na průběh debaty. </w:t>
            </w:r>
            <w:r w:rsidRPr="00957521">
              <w:br/>
              <w:t>Odpovídající: Odpovídá znale, typicky se však snaží o relativizaci dopadu svých odpovědí.</w:t>
            </w:r>
          </w:p>
        </w:tc>
      </w:tr>
      <w:tr w:rsidR="00BF6B0F" w:rsidRPr="00957521" w:rsidTr="001E183A">
        <w:tc>
          <w:tcPr>
            <w:tcW w:w="675" w:type="dxa"/>
            <w:shd w:val="clear" w:color="auto" w:fill="auto"/>
            <w:vAlign w:val="center"/>
          </w:tcPr>
          <w:p w:rsidR="00BF6B0F" w:rsidRPr="00957521" w:rsidRDefault="00BF6B0F" w:rsidP="001E183A">
            <w:pPr>
              <w:spacing w:line="240" w:lineRule="auto"/>
              <w:jc w:val="center"/>
            </w:pPr>
            <w:r w:rsidRPr="00957521">
              <w:t>4</w:t>
            </w:r>
            <w:r>
              <w:t>a/b</w:t>
            </w:r>
          </w:p>
        </w:tc>
        <w:tc>
          <w:tcPr>
            <w:tcW w:w="3431" w:type="dxa"/>
            <w:shd w:val="clear" w:color="auto" w:fill="auto"/>
          </w:tcPr>
          <w:p w:rsidR="00BF6B0F" w:rsidRPr="001F4737" w:rsidRDefault="00BF6B0F" w:rsidP="001E183A">
            <w:pPr>
              <w:spacing w:line="240" w:lineRule="auto"/>
            </w:pPr>
            <w:r>
              <w:t>Látce</w:t>
            </w:r>
            <w:r w:rsidRPr="00957521">
              <w:t xml:space="preserve"> rozumí</w:t>
            </w:r>
            <w:r>
              <w:t xml:space="preserve"> výborně</w:t>
            </w:r>
            <w:r w:rsidRPr="00957521">
              <w:t xml:space="preserve">. </w:t>
            </w:r>
            <w:r>
              <w:t>Zřejmě se na diskusi cílevědomě připravovala. Cituje relevantní literaturu a zdroje, znale používá specifickou slovní zásobu a termíny oboru. Sdělení jsou střídmá a přesná. Dobře zná argumenty obou stran sporu, včetně jejich slabin. V roli oponenta není překvapen. To platí i pro debaty, které se vedou prostřednictvím hodnoty a případně její nadřazené aporie.</w:t>
            </w:r>
          </w:p>
        </w:tc>
        <w:tc>
          <w:tcPr>
            <w:tcW w:w="3686" w:type="dxa"/>
            <w:shd w:val="clear" w:color="auto" w:fill="auto"/>
          </w:tcPr>
          <w:p w:rsidR="00BF6B0F" w:rsidRPr="00957521" w:rsidRDefault="00BF6B0F" w:rsidP="001E183A">
            <w:pPr>
              <w:spacing w:line="240" w:lineRule="auto"/>
            </w:pPr>
            <w:r>
              <w:t>Argumentuje přesvědčivě. Jasná a přímočará tvrzení cílevědomě opírá o (W) a (D). Ty podle potřeby podporuje.</w:t>
            </w:r>
            <w:r w:rsidRPr="00957521">
              <w:t xml:space="preserve"> </w:t>
            </w:r>
            <w:r>
              <w:t xml:space="preserve">Prokazuje funkční znalosti teorie </w:t>
            </w:r>
            <w:r w:rsidRPr="00957521">
              <w:t xml:space="preserve">argumentace. Ví, </w:t>
            </w:r>
            <w:r>
              <w:t>čeho a proč dosahuje. Vyvozuje rétoricky přijatelné, případně logicky p</w:t>
            </w:r>
            <w:r w:rsidRPr="00957521">
              <w:t>latné závěry</w:t>
            </w:r>
            <w:r>
              <w:t>. Ú</w:t>
            </w:r>
            <w:r w:rsidRPr="00957521">
              <w:t xml:space="preserve">čelně vyvozuje jejich dopad na přijatelnost </w:t>
            </w:r>
            <w:r>
              <w:t>AT</w:t>
            </w:r>
            <w:r w:rsidRPr="00957521">
              <w:t xml:space="preserve">. </w:t>
            </w:r>
            <w:proofErr w:type="spellStart"/>
            <w:r>
              <w:t>Problematizaci</w:t>
            </w:r>
            <w:proofErr w:type="spellEnd"/>
            <w:r>
              <w:t xml:space="preserve"> směřuje k odmítnutí (C) </w:t>
            </w:r>
            <w:r w:rsidRPr="00957521">
              <w:t>argumentů</w:t>
            </w:r>
            <w:r>
              <w:t>. Z této kritiky odvozuje dopad na (ne)přijatelnost AT.</w:t>
            </w:r>
          </w:p>
        </w:tc>
        <w:tc>
          <w:tcPr>
            <w:tcW w:w="3118" w:type="dxa"/>
            <w:shd w:val="clear" w:color="auto" w:fill="auto"/>
          </w:tcPr>
          <w:p w:rsidR="00BF6B0F" w:rsidRPr="00E346F4" w:rsidRDefault="00BF6B0F" w:rsidP="001E183A">
            <w:pPr>
              <w:spacing w:line="240" w:lineRule="auto"/>
            </w:pPr>
            <w:r>
              <w:t xml:space="preserve">Deklaruje jasnou a přehlednou strukturu, té se drží. </w:t>
            </w:r>
            <w:r w:rsidRPr="00957521">
              <w:t>Projev j</w:t>
            </w:r>
            <w:r>
              <w:t>e kultivovaný. Slova a věty mají</w:t>
            </w:r>
            <w:r w:rsidRPr="00957521">
              <w:t xml:space="preserve"> svůj účel a místo. Tempo řeči je klidné, melodie příjemná, neverbální komunikace přiměřená.</w:t>
            </w:r>
            <w:r>
              <w:t xml:space="preserve"> Tréma není patrná.</w:t>
            </w:r>
          </w:p>
        </w:tc>
        <w:tc>
          <w:tcPr>
            <w:tcW w:w="2977" w:type="dxa"/>
            <w:shd w:val="clear" w:color="auto" w:fill="auto"/>
          </w:tcPr>
          <w:p w:rsidR="00BF6B0F" w:rsidRPr="00957521" w:rsidRDefault="00BF6B0F" w:rsidP="001E183A">
            <w:pPr>
              <w:spacing w:line="240" w:lineRule="auto"/>
            </w:pPr>
            <w:r w:rsidRPr="00957521">
              <w:t>Tázající: Svými otázkami přehledně odhaluje slabá místa argumentace. Otázky jsou zdvořilé, avšak nekompromisní.</w:t>
            </w:r>
            <w:r w:rsidRPr="00957521">
              <w:br/>
              <w:t>Odpovídající: Odpovídá znale</w:t>
            </w:r>
            <w:r>
              <w:t>.</w:t>
            </w:r>
            <w:r w:rsidRPr="00957521">
              <w:t xml:space="preserve"> </w:t>
            </w:r>
            <w:r>
              <w:t>R</w:t>
            </w:r>
            <w:r w:rsidRPr="00957521">
              <w:t>ozum</w:t>
            </w:r>
            <w:r>
              <w:t>í látce a hlubšímu kontextu</w:t>
            </w:r>
            <w:r w:rsidRPr="00957521">
              <w:t xml:space="preserve"> otázky. Odpovědi jsou přímočaré, časově přiměřené, bez snahy o neférovou relativizaci.</w:t>
            </w:r>
          </w:p>
        </w:tc>
      </w:tr>
      <w:tr w:rsidR="00BF6B0F" w:rsidRPr="00957521" w:rsidTr="001E183A">
        <w:tc>
          <w:tcPr>
            <w:tcW w:w="675" w:type="dxa"/>
            <w:shd w:val="clear" w:color="auto" w:fill="auto"/>
            <w:vAlign w:val="center"/>
          </w:tcPr>
          <w:p w:rsidR="00BF6B0F" w:rsidRPr="00957521" w:rsidRDefault="00BF6B0F" w:rsidP="001E183A">
            <w:pPr>
              <w:spacing w:line="240" w:lineRule="auto"/>
              <w:jc w:val="center"/>
            </w:pPr>
            <w:r w:rsidRPr="00957521">
              <w:t>5</w:t>
            </w:r>
            <w:r>
              <w:t>a/b</w:t>
            </w:r>
          </w:p>
        </w:tc>
        <w:tc>
          <w:tcPr>
            <w:tcW w:w="3431" w:type="dxa"/>
            <w:shd w:val="clear" w:color="auto" w:fill="auto"/>
          </w:tcPr>
          <w:p w:rsidR="00BF6B0F" w:rsidRPr="00957521" w:rsidRDefault="00BF6B0F" w:rsidP="001E183A">
            <w:pPr>
              <w:spacing w:line="240" w:lineRule="auto"/>
            </w:pPr>
            <w:r w:rsidRPr="00957521">
              <w:t>Pr</w:t>
            </w:r>
            <w:r>
              <w:t>okazuje excelentní znalost látky.</w:t>
            </w:r>
            <w:r w:rsidRPr="00957521">
              <w:t xml:space="preserve"> Nabízí hlubokou, avšak věcnou a střídmou analýzu problematiky. Zná a funkčním způsobem využívá relevantní teorie a fakta. </w:t>
            </w:r>
            <w:r>
              <w:t>Argumentaci oponentů zná lépe, než oni sami. Prokazuje znalost historie sporu a jeho kontextů. To platí i pro debaty, které se vedou prostřednictvím hodnoty a případně její nadřazené aporie</w:t>
            </w:r>
            <w:r w:rsidRPr="00957521">
              <w:t>.</w:t>
            </w:r>
          </w:p>
        </w:tc>
        <w:tc>
          <w:tcPr>
            <w:tcW w:w="3686" w:type="dxa"/>
            <w:shd w:val="clear" w:color="auto" w:fill="auto"/>
          </w:tcPr>
          <w:p w:rsidR="00BF6B0F" w:rsidRPr="00957521" w:rsidRDefault="00BF6B0F" w:rsidP="001E183A">
            <w:pPr>
              <w:spacing w:line="240" w:lineRule="auto"/>
            </w:pPr>
            <w:r w:rsidRPr="00957521">
              <w:t>Argumentuje suverénně. Prokazuje bezpečnou funkční znalost</w:t>
            </w:r>
            <w:r>
              <w:t xml:space="preserve"> vztahů</w:t>
            </w:r>
            <w:r w:rsidRPr="00957521">
              <w:t>, na jejichž základech stojí argumenty deb</w:t>
            </w:r>
            <w:r>
              <w:t>aty. Necítí potřebu oslňovat. Její</w:t>
            </w:r>
            <w:r w:rsidRPr="00957521">
              <w:t xml:space="preserve"> argumentace je věcná a maximálně účelná. </w:t>
            </w:r>
            <w:r>
              <w:t xml:space="preserve">Kritizované vady argumentace jasně vysvětlí. </w:t>
            </w:r>
            <w:r w:rsidRPr="00957521">
              <w:t xml:space="preserve">Dokáže abstrahovat na úroveň </w:t>
            </w:r>
            <w:r>
              <w:t>nadřazených hodnot</w:t>
            </w:r>
            <w:r w:rsidRPr="00957521">
              <w:t>. S pře</w:t>
            </w:r>
            <w:r>
              <w:t xml:space="preserve">hledem vysvětlí dopad přijatelnosti argumentů nadřazené teze </w:t>
            </w:r>
            <w:r w:rsidRPr="00957521">
              <w:t>na p</w:t>
            </w:r>
            <w:r>
              <w:t>řijatelnost</w:t>
            </w:r>
            <w:r w:rsidRPr="00957521">
              <w:t xml:space="preserve"> teze</w:t>
            </w:r>
            <w:r>
              <w:t xml:space="preserve"> debaty</w:t>
            </w:r>
            <w:r w:rsidRPr="00957521">
              <w:t>.</w:t>
            </w:r>
          </w:p>
        </w:tc>
        <w:tc>
          <w:tcPr>
            <w:tcW w:w="3118" w:type="dxa"/>
            <w:shd w:val="clear" w:color="auto" w:fill="auto"/>
          </w:tcPr>
          <w:p w:rsidR="00BF6B0F" w:rsidRPr="001577F8" w:rsidRDefault="00BF6B0F" w:rsidP="001E183A">
            <w:pPr>
              <w:spacing w:line="240" w:lineRule="auto"/>
              <w:rPr>
                <w:lang w:val="en-GB"/>
              </w:rPr>
            </w:pPr>
            <w:r w:rsidRPr="00957521">
              <w:t>Suverénní řečnický výkon. Mluvčí ú</w:t>
            </w:r>
            <w:r>
              <w:t xml:space="preserve">čelně a cílevědomě, přitom </w:t>
            </w:r>
            <w:r w:rsidRPr="00957521">
              <w:t>neokázale využívá své poznámky, hlas, postoj, gestikulaci a další jazykové</w:t>
            </w:r>
            <w:r>
              <w:t xml:space="preserve"> prostředky k posílení </w:t>
            </w:r>
            <w:r w:rsidRPr="00957521">
              <w:t>dopadu své řeči na posluchače. Jazyk je záměrně bohatý. Vystupování je sebevědomé a přitom pokorné. Ocení</w:t>
            </w:r>
            <w:r>
              <w:t xml:space="preserve"> </w:t>
            </w:r>
            <w:r w:rsidRPr="00957521">
              <w:t>výbornou argumentaci oponentů.</w:t>
            </w:r>
          </w:p>
        </w:tc>
        <w:tc>
          <w:tcPr>
            <w:tcW w:w="2977" w:type="dxa"/>
            <w:shd w:val="clear" w:color="auto" w:fill="auto"/>
          </w:tcPr>
          <w:p w:rsidR="00BF6B0F" w:rsidRPr="00957521" w:rsidRDefault="00BF6B0F" w:rsidP="001E183A">
            <w:pPr>
              <w:spacing w:line="240" w:lineRule="auto"/>
            </w:pPr>
            <w:r w:rsidRPr="00957521">
              <w:t>T</w:t>
            </w:r>
            <w:r>
              <w:t>.:</w:t>
            </w:r>
            <w:r w:rsidRPr="00957521">
              <w:t xml:space="preserve"> Sebevědomě</w:t>
            </w:r>
            <w:r>
              <w:t>,</w:t>
            </w:r>
            <w:r w:rsidRPr="00957521">
              <w:t xml:space="preserve"> avšak s pokorou využívá vše</w:t>
            </w:r>
            <w:r>
              <w:t>ch tří funkcí kolokvia</w:t>
            </w:r>
            <w:r w:rsidRPr="00957521">
              <w:t xml:space="preserve">. Přesně ví, čeho chce otázkami dosáhnout a </w:t>
            </w:r>
            <w:r>
              <w:t xml:space="preserve">svého cíle </w:t>
            </w:r>
            <w:r w:rsidRPr="00957521">
              <w:t>dosahuje.</w:t>
            </w:r>
            <w:r w:rsidRPr="00957521">
              <w:br/>
              <w:t>O</w:t>
            </w:r>
            <w:r>
              <w:t xml:space="preserve">.: </w:t>
            </w:r>
            <w:r w:rsidRPr="00957521">
              <w:t>Suverénně nabízí znalé odpovědi, které výrazným způsobem posilují pozici jeho týmu v deb</w:t>
            </w:r>
            <w:r>
              <w:t>atě. Odpovědím nechybí nadhled.</w:t>
            </w:r>
          </w:p>
        </w:tc>
      </w:tr>
    </w:tbl>
    <w:p w:rsidR="00BF6B0F" w:rsidRDefault="00BF6B0F">
      <w:pPr>
        <w:spacing w:after="160"/>
        <w:sectPr w:rsidR="00BF6B0F" w:rsidSect="00BF6B0F">
          <w:pgSz w:w="16838" w:h="11906" w:orient="landscape"/>
          <w:pgMar w:top="1417" w:right="1417" w:bottom="1417" w:left="1417" w:header="708" w:footer="708" w:gutter="0"/>
          <w:cols w:space="708"/>
          <w:docGrid w:linePitch="360"/>
        </w:sectPr>
      </w:pPr>
    </w:p>
    <w:p w:rsidR="00FE2C63" w:rsidRPr="00957521" w:rsidRDefault="00BF6B0F" w:rsidP="006E2E33">
      <w:pPr>
        <w:pStyle w:val="Nadpis1"/>
      </w:pPr>
      <w:bookmarkStart w:id="21" w:name="_7._Harmonogram_práce"/>
      <w:bookmarkEnd w:id="21"/>
      <w:r>
        <w:lastRenderedPageBreak/>
        <w:t xml:space="preserve">7. </w:t>
      </w:r>
      <w:r w:rsidR="00FE2C63">
        <w:t>H</w:t>
      </w:r>
      <w:r w:rsidR="00FE2C63" w:rsidRPr="00957521">
        <w:t>armonogram</w:t>
      </w:r>
      <w:r w:rsidR="00FE2C63">
        <w:t xml:space="preserve"> práce</w:t>
      </w:r>
    </w:p>
    <w:p w:rsidR="00FE2C63" w:rsidRDefault="00FE2C63" w:rsidP="00FE2C63">
      <w:pPr>
        <w:pStyle w:val="Nadpis41"/>
        <w:shd w:val="clear" w:color="auto" w:fill="DEEAF6" w:themeFill="accent1" w:themeFillTint="33"/>
        <w:spacing w:line="240" w:lineRule="auto"/>
      </w:pPr>
      <w:r>
        <w:t>Poznámka pro učitele_9</w:t>
      </w:r>
    </w:p>
    <w:p w:rsidR="00FE2C63" w:rsidRPr="00896FEC" w:rsidRDefault="00FE2C63" w:rsidP="00FE2C63">
      <w:pPr>
        <w:shd w:val="clear" w:color="auto" w:fill="DEEAF6" w:themeFill="accent1" w:themeFillTint="33"/>
        <w:spacing w:line="240" w:lineRule="auto"/>
      </w:pPr>
      <w:r w:rsidRPr="00896FEC">
        <w:t>Harmonogram schůzek debatního klubu předpokládá dvě vyučovací hodiny týdně s frekvencí výuky 1x týdně. Předpokládá se, že text učebnice žáci čtou samostatně jako domácí přípravu. Obsahem schůzek jsou diskuse, vysvětlení látky a zejména praktická práce. Ať již formou cvičení anebo přípravných (ZD) či soutěžních (KP) debat.</w:t>
      </w:r>
    </w:p>
    <w:p w:rsidR="00FE2C63" w:rsidRPr="00896FEC" w:rsidRDefault="00FE2C63" w:rsidP="00FE2C63">
      <w:pPr>
        <w:shd w:val="clear" w:color="auto" w:fill="DEEAF6" w:themeFill="accent1" w:themeFillTint="33"/>
        <w:spacing w:line="240" w:lineRule="auto"/>
      </w:pPr>
      <w:r w:rsidRPr="00896FEC">
        <w:t>Nabízíme rozvrh práce do úrovně jednotlivých hodin. To je úroveň detailu nad rámec tematického plánu. Úmyslem zde bylo pomoci vám s identifikací očekávaných výstupů. Budete-li se plánu držet, máte o starost v podobě přiřazení výstupů k učivu méně. Zvolíte-li jiný časový a obsahový harmonogram, editovatelná podoba vám umožní látku přesouvat. Stále však budete moci využít asociovaných výstupů.</w:t>
      </w:r>
    </w:p>
    <w:p w:rsidR="00EC1C09" w:rsidRDefault="00FE2C63" w:rsidP="00FE2C63">
      <w:pPr>
        <w:shd w:val="clear" w:color="auto" w:fill="DEEAF6" w:themeFill="accent1" w:themeFillTint="33"/>
        <w:spacing w:line="240" w:lineRule="auto"/>
      </w:pPr>
      <w:r w:rsidRPr="00896FEC">
        <w:t xml:space="preserve">V souladu s obsahem oddílu </w:t>
      </w:r>
      <w:r>
        <w:rPr>
          <w:i/>
          <w:iCs/>
        </w:rPr>
        <w:t>2.</w:t>
      </w:r>
      <w:r w:rsidRPr="00896FEC">
        <w:rPr>
          <w:i/>
          <w:iCs/>
        </w:rPr>
        <w:t xml:space="preserve"> Distribuce a rozpracování očekávaných výstupů do ročníků a časových úseků</w:t>
      </w:r>
      <w:r w:rsidRPr="00896FEC">
        <w:t xml:space="preserve"> vám nabízíme plán práce rozložený do dvou ročníků. Ten předpokládá, že s žáky zvládnete probrat první dvě části učebnice a specifika návrhové teze třetí části. Pravděpodobně zjistíte, že jde o dost ambiciózní schéma. Třetí část učebnice a specifické strategie debatování na další typy teze může být obsahem dalšího roku vzdělávání, možná i dvou. Soutěžní rétorika je zejména o praktické aplikaci osvojených znalostí a dovedností. A ty se mohou cvičit a prohlubovat neustále, například v prostředí debat na různé typy tezí.</w:t>
      </w:r>
    </w:p>
    <w:p w:rsidR="00EC1C09" w:rsidRDefault="00EC1C09" w:rsidP="00EC1C09"/>
    <w:tbl>
      <w:tblPr>
        <w:tblW w:w="9055" w:type="dxa"/>
        <w:shd w:val="clear" w:color="auto" w:fill="FFFFFF"/>
        <w:tblLayout w:type="fixed"/>
        <w:tblLook w:val="0000" w:firstRow="0" w:lastRow="0" w:firstColumn="0" w:lastColumn="0" w:noHBand="0" w:noVBand="0"/>
      </w:tblPr>
      <w:tblGrid>
        <w:gridCol w:w="699"/>
        <w:gridCol w:w="3019"/>
        <w:gridCol w:w="4010"/>
        <w:gridCol w:w="1327"/>
      </w:tblGrid>
      <w:tr w:rsidR="00C053A3" w:rsidRPr="00761B3E" w:rsidTr="001E183A">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053A3" w:rsidRPr="00761B3E" w:rsidRDefault="00C053A3" w:rsidP="00BD66ED">
            <w:pPr>
              <w:pStyle w:val="Nadpis2"/>
            </w:pPr>
            <w:bookmarkStart w:id="22" w:name="_Rok_1"/>
            <w:bookmarkEnd w:id="22"/>
            <w:r>
              <w:t>Rok 1</w:t>
            </w:r>
          </w:p>
        </w:tc>
      </w:tr>
      <w:tr w:rsidR="00C053A3" w:rsidRPr="00761B3E" w:rsidTr="001E183A">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053A3" w:rsidRPr="00761B3E" w:rsidRDefault="00C053A3" w:rsidP="001E183A">
            <w:pPr>
              <w:spacing w:after="0" w:line="240" w:lineRule="auto"/>
              <w:rPr>
                <w:b/>
              </w:rPr>
            </w:pPr>
            <w:r w:rsidRPr="00761B3E">
              <w:rPr>
                <w:b/>
              </w:rPr>
              <w:t>Hod</w:t>
            </w:r>
            <w:r>
              <w:rPr>
                <w:b/>
              </w:rPr>
              <w:t>.</w:t>
            </w:r>
          </w:p>
        </w:tc>
        <w:tc>
          <w:tcPr>
            <w:tcW w:w="301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053A3" w:rsidRPr="00761B3E" w:rsidRDefault="00C053A3" w:rsidP="001E183A">
            <w:pPr>
              <w:spacing w:after="0" w:line="240" w:lineRule="auto"/>
              <w:rPr>
                <w:b/>
              </w:rPr>
            </w:pPr>
            <w:r w:rsidRPr="00761B3E">
              <w:rPr>
                <w:b/>
              </w:rPr>
              <w:t>Látka</w:t>
            </w:r>
          </w:p>
        </w:tc>
        <w:tc>
          <w:tcPr>
            <w:tcW w:w="4010" w:type="dxa"/>
            <w:tcBorders>
              <w:top w:val="single" w:sz="8" w:space="0" w:color="000000"/>
              <w:left w:val="single" w:sz="8" w:space="0" w:color="000000"/>
              <w:bottom w:val="single" w:sz="8" w:space="0" w:color="000000"/>
              <w:right w:val="single" w:sz="8" w:space="0" w:color="000000"/>
            </w:tcBorders>
            <w:shd w:val="clear" w:color="auto" w:fill="B0B3B2"/>
          </w:tcPr>
          <w:p w:rsidR="00C053A3" w:rsidRPr="00761B3E" w:rsidRDefault="00C053A3" w:rsidP="001E183A">
            <w:pPr>
              <w:spacing w:after="0" w:line="240" w:lineRule="auto"/>
              <w:rPr>
                <w:b/>
              </w:rPr>
            </w:pPr>
            <w:r w:rsidRPr="00761B3E">
              <w:rPr>
                <w:b/>
              </w:rPr>
              <w:t>Zdroj: učebnice / poznámka</w:t>
            </w:r>
          </w:p>
        </w:tc>
        <w:tc>
          <w:tcPr>
            <w:tcW w:w="132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053A3" w:rsidRPr="00761B3E" w:rsidRDefault="00C053A3" w:rsidP="001E183A">
            <w:pPr>
              <w:spacing w:after="0" w:line="240" w:lineRule="auto"/>
              <w:rPr>
                <w:b/>
              </w:rPr>
            </w:pPr>
            <w:r w:rsidRPr="00761B3E">
              <w:rPr>
                <w:b/>
              </w:rPr>
              <w:t>Výstupy</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Z</w:t>
            </w:r>
            <w:r w:rsidRPr="00761B3E">
              <w:rPr>
                <w:b/>
              </w:rPr>
              <w:t>áří</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Motivace, obsah a cíle předmětu.</w:t>
            </w:r>
          </w:p>
          <w:p w:rsidR="00FE2C63" w:rsidRPr="00C777EB" w:rsidRDefault="00FE2C63" w:rsidP="00C777EB">
            <w:pPr>
              <w:pStyle w:val="Zcelanormln"/>
            </w:pPr>
            <w:r w:rsidRPr="00C777EB">
              <w:t>Pravidla chování a práce v předmětu.</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C777EB" w:rsidRDefault="00FE2C63" w:rsidP="00C777EB">
            <w:pPr>
              <w:pStyle w:val="Zcelanormln"/>
            </w:pPr>
            <w:r w:rsidRPr="00C777EB">
              <w:t>Než začnete debatovat: o motivaci.</w:t>
            </w:r>
          </w:p>
          <w:p w:rsidR="00FE2C63" w:rsidRPr="00C777EB" w:rsidRDefault="00FE2C63" w:rsidP="00C777EB">
            <w:pPr>
              <w:pStyle w:val="Zcelanormln"/>
            </w:pPr>
            <w:r w:rsidRPr="00C777EB">
              <w:t>Kapitola 1</w:t>
            </w:r>
          </w:p>
          <w:p w:rsidR="00FE2C63" w:rsidRPr="00C777EB" w:rsidRDefault="00FE2C63" w:rsidP="00C777EB">
            <w:pPr>
              <w:pStyle w:val="Zcelanormln"/>
            </w:pPr>
            <w:r w:rsidRPr="00C777EB">
              <w:t>Debatní klub a jeho pravidla.</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M1, 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Představení soutěžní rétoriky: cíle a smysl, historická tradice, debata jako vzdělávací forma a jako sportovní disciplína.</w:t>
            </w:r>
          </w:p>
          <w:p w:rsidR="00FE2C63" w:rsidRPr="00C777EB" w:rsidRDefault="00FE2C63" w:rsidP="00C777EB">
            <w:pPr>
              <w:pStyle w:val="Zcelanormln"/>
            </w:pPr>
            <w:r w:rsidRPr="00C777EB">
              <w:t xml:space="preserve">Etika </w:t>
            </w:r>
            <w:proofErr w:type="spellStart"/>
            <w:r w:rsidRPr="00C777EB">
              <w:t>agonální</w:t>
            </w:r>
            <w:proofErr w:type="spellEnd"/>
            <w:r w:rsidRPr="00C777EB">
              <w:t xml:space="preserve"> rétoriky.</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C777EB" w:rsidRDefault="00FE2C63" w:rsidP="00C777EB">
            <w:pPr>
              <w:pStyle w:val="Zcelanormln"/>
            </w:pPr>
            <w:r w:rsidRPr="00C777EB">
              <w:t>Než začnete debatovat: soutěžní rétorika, debata, debatování a debatní program.</w:t>
            </w:r>
          </w:p>
          <w:p w:rsidR="00FE2C63" w:rsidRPr="00C777EB" w:rsidRDefault="00FE2C63" w:rsidP="00C777EB">
            <w:pPr>
              <w:pStyle w:val="Zcelanormln"/>
            </w:pPr>
            <w:r w:rsidRPr="00C777EB">
              <w:t>Znaky debatování.</w:t>
            </w:r>
          </w:p>
          <w:p w:rsidR="00FE2C63" w:rsidRPr="00C777EB" w:rsidRDefault="00FE2C63" w:rsidP="00C777EB">
            <w:pPr>
              <w:pStyle w:val="Zcelanormln"/>
            </w:pPr>
            <w:r w:rsidRPr="00C777EB">
              <w:t>Debatování v tradici rétoriky.</w:t>
            </w:r>
          </w:p>
          <w:p w:rsidR="00FE2C63" w:rsidRPr="00C777EB" w:rsidRDefault="00FE2C63" w:rsidP="00C777EB">
            <w:pPr>
              <w:pStyle w:val="Zcelanormln"/>
            </w:pPr>
            <w:r w:rsidRPr="00C777EB">
              <w:t>Vzdělávání debatováním.</w:t>
            </w:r>
          </w:p>
          <w:p w:rsidR="00FE2C63" w:rsidRPr="00C777EB" w:rsidRDefault="00FE2C63" w:rsidP="00C777EB">
            <w:pPr>
              <w:pStyle w:val="Zcelanormln"/>
            </w:pPr>
            <w:r w:rsidRPr="00C777EB">
              <w:t>Soutěžní debata, debatní soutěž a debatní turnaj.</w:t>
            </w:r>
          </w:p>
          <w:p w:rsidR="00FE2C63" w:rsidRPr="00C777EB" w:rsidRDefault="00FE2C63" w:rsidP="00C777EB">
            <w:pPr>
              <w:pStyle w:val="Zcelanormln"/>
            </w:pPr>
            <w:r w:rsidRPr="00C777EB">
              <w:t>Etika debatování. Chování v debatě.</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M1-4, 6</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Seznámení s průběhem debaty a rolemi týmů.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C777EB" w:rsidRDefault="00FE2C63" w:rsidP="00C777EB">
            <w:pPr>
              <w:pStyle w:val="Zcelanormln"/>
            </w:pPr>
            <w:r w:rsidRPr="00C777EB">
              <w:t>Než začnete debatovat: o co v debatě jde.</w:t>
            </w:r>
          </w:p>
          <w:p w:rsidR="00FE2C63" w:rsidRPr="00C777EB" w:rsidRDefault="00FE2C63" w:rsidP="00C777EB">
            <w:pPr>
              <w:pStyle w:val="Zcelanormln"/>
            </w:pPr>
            <w:r w:rsidRPr="00C777EB">
              <w:t>Kapitola 1</w:t>
            </w:r>
          </w:p>
          <w:p w:rsidR="00FE2C63" w:rsidRPr="00C777EB" w:rsidRDefault="00FE2C63" w:rsidP="00C777EB">
            <w:pPr>
              <w:pStyle w:val="Zcelanormln"/>
            </w:pPr>
            <w:r w:rsidRPr="00C777EB">
              <w:t>Průběh debaty a chování účastníků.</w:t>
            </w:r>
          </w:p>
          <w:p w:rsidR="00FE2C63" w:rsidRPr="00C777EB" w:rsidRDefault="00FE2C63" w:rsidP="00C777EB">
            <w:pPr>
              <w:pStyle w:val="Zcelanormln"/>
            </w:pPr>
            <w:r w:rsidRPr="00C777EB">
              <w:t>Cíle stran.</w:t>
            </w:r>
          </w:p>
          <w:p w:rsidR="00FE2C63" w:rsidRPr="00C777EB" w:rsidRDefault="00FE2C63" w:rsidP="00C777EB">
            <w:pPr>
              <w:pStyle w:val="Zcelanormln"/>
            </w:pPr>
            <w:r w:rsidRPr="00C777EB">
              <w:t>Uspořádání debatní místnosti.</w:t>
            </w:r>
          </w:p>
          <w:p w:rsidR="00FE2C63" w:rsidRPr="00C777EB" w:rsidRDefault="00FE2C63" w:rsidP="00C777EB">
            <w:pPr>
              <w:pStyle w:val="Zcelanormln"/>
            </w:pPr>
            <w:r w:rsidRPr="00C777EB">
              <w:t>Praktická práce 1/1.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C777EB" w:rsidRDefault="00FE2C63" w:rsidP="00C777EB">
            <w:pPr>
              <w:pStyle w:val="Zcelanormln"/>
            </w:pPr>
            <w:r w:rsidRPr="00C777EB">
              <w:t>M4, 5, 6</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E2C63" w:rsidRPr="00761B3E" w:rsidRDefault="00FE2C63" w:rsidP="00FE2C63">
            <w:pPr>
              <w:spacing w:after="0" w:line="240" w:lineRule="auto"/>
              <w:rPr>
                <w:b/>
              </w:rPr>
            </w:pPr>
            <w:r>
              <w:rPr>
                <w:b/>
              </w:rPr>
              <w:t>Ř</w:t>
            </w:r>
            <w:r w:rsidRPr="00761B3E">
              <w:rPr>
                <w:b/>
              </w:rPr>
              <w:t>íjen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tvrzení.</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rsidRPr="00761B3E">
              <w:t>Oč</w:t>
            </w:r>
            <w:r>
              <w:t>ekávání o prospěšnosti opatření.</w:t>
            </w:r>
          </w:p>
          <w:p w:rsidR="00FE2C63" w:rsidRPr="00761B3E" w:rsidRDefault="00FE2C63" w:rsidP="00C777EB">
            <w:pPr>
              <w:pStyle w:val="Zcelanormln"/>
            </w:pPr>
            <w:r w:rsidRPr="00761B3E">
              <w:t xml:space="preserve">(Po </w:t>
            </w:r>
            <w:r w:rsidRPr="009D6D0C">
              <w:rPr>
                <w:i/>
                <w:iCs/>
              </w:rPr>
              <w:t>Ukázka 2/1</w:t>
            </w:r>
            <w:r w:rsidRPr="00761B3E">
              <w:t xml:space="preserve"> a následující doporučení.)</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A1,</w:t>
            </w:r>
            <w:r>
              <w:t xml:space="preserve"> </w:t>
            </w:r>
            <w:r w:rsidRPr="00761B3E">
              <w:t>2</w:t>
            </w:r>
          </w:p>
          <w:p w:rsidR="00FE2C63" w:rsidRPr="00761B3E" w:rsidRDefault="00FE2C63" w:rsidP="00C777EB">
            <w:pPr>
              <w:pStyle w:val="Zcelanormln"/>
            </w:pPr>
            <w:r w:rsidRPr="00761B3E">
              <w:t>I4,</w:t>
            </w:r>
            <w:r>
              <w:t xml:space="preserve"> </w:t>
            </w:r>
            <w:r w:rsidRPr="00761B3E">
              <w:t>7,</w:t>
            </w:r>
            <w:r>
              <w:t xml:space="preserve"> </w:t>
            </w:r>
            <w:r w:rsidRPr="00761B3E">
              <w:t>8</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dobro budoucích opatření</w:t>
            </w:r>
            <w:r>
              <w: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t>Dobro, přínos, ušlechtilost.</w:t>
            </w:r>
          </w:p>
          <w:p w:rsidR="00FE2C63" w:rsidRPr="00761B3E" w:rsidRDefault="00FE2C63" w:rsidP="00C777EB">
            <w:pPr>
              <w:pStyle w:val="Zcelanormln"/>
            </w:pPr>
            <w:r>
              <w:t>Význam dobra.</w:t>
            </w:r>
          </w:p>
          <w:p w:rsidR="00FE2C63" w:rsidRPr="00761B3E" w:rsidRDefault="00FE2C63" w:rsidP="00C777EB">
            <w:pPr>
              <w:pStyle w:val="Zcelanormln"/>
            </w:pPr>
            <w:r w:rsidRPr="00761B3E">
              <w:t xml:space="preserve">(Po Shrnutí: </w:t>
            </w:r>
            <w:r w:rsidRPr="00BE7E08">
              <w:rPr>
                <w:i/>
                <w:iCs/>
              </w:rPr>
              <w:t>Afirmace teze_1</w:t>
            </w:r>
            <w:r w:rsidRPr="00761B3E">
              <w:t xml:space="preserve"> včetně.)</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I4,</w:t>
            </w:r>
            <w:r>
              <w:t xml:space="preserve"> </w:t>
            </w:r>
            <w:r w:rsidRPr="00761B3E">
              <w:t>7,</w:t>
            </w:r>
            <w:r>
              <w:t xml:space="preserve"> </w:t>
            </w:r>
            <w:r w:rsidRPr="00761B3E">
              <w:t>8</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Default="00FE2C63" w:rsidP="00C777EB">
            <w:pPr>
              <w:pStyle w:val="Zcelanormln"/>
            </w:pPr>
            <w:r w:rsidRPr="00761B3E">
              <w:t>Základy argumentace: argument, argumentace.</w:t>
            </w:r>
          </w:p>
          <w:p w:rsidR="00FE2C63" w:rsidRDefault="00FE2C63" w:rsidP="00C777EB">
            <w:pPr>
              <w:pStyle w:val="Zcelanormln"/>
            </w:pPr>
            <w:r w:rsidRPr="00761B3E">
              <w:t>Vnitřní části argumentu: pozorování.</w:t>
            </w:r>
          </w:p>
          <w:p w:rsidR="00FE2C63" w:rsidRPr="00761B3E" w:rsidRDefault="00FE2C63" w:rsidP="00C777EB">
            <w:pPr>
              <w:pStyle w:val="Zcelanormln"/>
            </w:pPr>
            <w:r w:rsidRPr="00761B3E">
              <w:t>Rešerše.</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Ověření přijatelnosti očekávání</w:t>
            </w:r>
            <w:r>
              <w:t>.</w:t>
            </w:r>
          </w:p>
          <w:p w:rsidR="00FE2C63" w:rsidRPr="00761B3E" w:rsidRDefault="00FE2C63" w:rsidP="00C777EB">
            <w:pPr>
              <w:pStyle w:val="Zcelanormln"/>
            </w:pPr>
            <w:r w:rsidRPr="00761B3E">
              <w:t xml:space="preserve">(Po </w:t>
            </w:r>
            <w:r w:rsidRPr="00BE7E08">
              <w:rPr>
                <w:i/>
                <w:iCs/>
              </w:rPr>
              <w:t>Poznámky k hledání faktů</w:t>
            </w:r>
            <w:r w:rsidRPr="00761B3E">
              <w:t xml:space="preserve"> včetně.)</w:t>
            </w:r>
          </w:p>
          <w:p w:rsidR="00FE2C63" w:rsidRPr="00761B3E" w:rsidRDefault="00FE2C63" w:rsidP="00C777EB">
            <w:pPr>
              <w:pStyle w:val="Zcelanormln"/>
            </w:pPr>
            <w:r w:rsidRPr="00761B3E">
              <w:t>Dom</w:t>
            </w:r>
            <w:r>
              <w:t>ácí příprava: rešerše – 1 týden.</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2,</w:t>
            </w:r>
            <w:r>
              <w:t xml:space="preserve"> </w:t>
            </w:r>
            <w:r w:rsidRPr="00761B3E">
              <w:t>3,</w:t>
            </w:r>
            <w:r>
              <w:t xml:space="preserve"> </w:t>
            </w:r>
            <w:r w:rsidRPr="00761B3E">
              <w:t>5,</w:t>
            </w:r>
            <w:r>
              <w:t xml:space="preserve"> </w:t>
            </w:r>
            <w:r w:rsidRPr="00761B3E">
              <w:t>9,</w:t>
            </w:r>
            <w:r>
              <w:t xml:space="preserve"> </w:t>
            </w:r>
            <w:r w:rsidRPr="00761B3E">
              <w:t>10</w:t>
            </w:r>
          </w:p>
          <w:p w:rsidR="00FE2C63" w:rsidRPr="00761B3E" w:rsidRDefault="00FE2C63" w:rsidP="00C777EB">
            <w:pPr>
              <w:pStyle w:val="Zcelanormln"/>
            </w:pPr>
            <w:r w:rsidRPr="00761B3E">
              <w:t>A1,</w:t>
            </w:r>
            <w:r>
              <w:t xml:space="preserve"> </w:t>
            </w:r>
            <w:r w:rsidRPr="00761B3E">
              <w:t>2,</w:t>
            </w:r>
            <w:r>
              <w:t xml:space="preserve"> </w:t>
            </w:r>
            <w:r w:rsidRPr="00761B3E">
              <w:t>3</w:t>
            </w:r>
          </w:p>
          <w:p w:rsidR="00FE2C63" w:rsidRPr="00761B3E" w:rsidRDefault="00FE2C63" w:rsidP="00C777EB">
            <w:pPr>
              <w:pStyle w:val="Zcelanormln"/>
            </w:pPr>
            <w:r w:rsidRPr="00761B3E">
              <w:t>M7</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Intuice vs. realita. Obecné „znalosti“ nemusí být s realitou v souladu.</w:t>
            </w:r>
          </w:p>
          <w:p w:rsidR="00FE2C63" w:rsidRPr="00761B3E" w:rsidRDefault="00FE2C63" w:rsidP="00C777EB">
            <w:pPr>
              <w:pStyle w:val="Zcelanormln"/>
            </w:pPr>
            <w:r w:rsidRPr="00761B3E">
              <w:t>Analýza teze.</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t>Sdílení výsledků hledání.</w:t>
            </w:r>
          </w:p>
          <w:p w:rsidR="00FE2C63" w:rsidRPr="00761B3E" w:rsidRDefault="00FE2C63" w:rsidP="00C777EB">
            <w:pPr>
              <w:pStyle w:val="Zcelanormln"/>
            </w:pPr>
            <w:r>
              <w:t>Upřesnění zadání.</w:t>
            </w:r>
          </w:p>
          <w:p w:rsidR="00FE2C63" w:rsidRPr="00761B3E" w:rsidRDefault="00FE2C63" w:rsidP="00C777EB">
            <w:pPr>
              <w:pStyle w:val="Zcelanormln"/>
            </w:pPr>
            <w:r w:rsidRPr="00761B3E">
              <w:t>Upřesnění dobra</w:t>
            </w:r>
            <w:r>
              <w:t>.</w:t>
            </w:r>
          </w:p>
          <w:p w:rsidR="00FE2C63" w:rsidRPr="00761B3E" w:rsidRDefault="00FE2C63" w:rsidP="00C777EB">
            <w:pPr>
              <w:pStyle w:val="Zcelanormln"/>
            </w:pPr>
            <w:r w:rsidRPr="00761B3E">
              <w:t xml:space="preserve">(Po </w:t>
            </w:r>
            <w:r w:rsidRPr="00BE7E08">
              <w:rPr>
                <w:i/>
                <w:iCs/>
              </w:rPr>
              <w:t>Ukázka 5/1</w:t>
            </w:r>
            <w:r>
              <w:t>.</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4,</w:t>
            </w:r>
            <w:r>
              <w:t xml:space="preserve"> </w:t>
            </w:r>
            <w:r w:rsidRPr="00761B3E">
              <w:t>5,</w:t>
            </w:r>
            <w:r>
              <w:t xml:space="preserve"> </w:t>
            </w:r>
            <w:r w:rsidRPr="00761B3E">
              <w:t>7,</w:t>
            </w:r>
            <w:r>
              <w:t xml:space="preserve"> </w:t>
            </w:r>
            <w:r w:rsidRPr="00761B3E">
              <w:t>8,</w:t>
            </w:r>
            <w:r>
              <w:t xml:space="preserve"> </w:t>
            </w:r>
            <w:r w:rsidRPr="00761B3E">
              <w:t>9</w:t>
            </w:r>
          </w:p>
          <w:p w:rsidR="00FE2C63" w:rsidRPr="00761B3E" w:rsidRDefault="00FE2C63" w:rsidP="00C777EB">
            <w:pPr>
              <w:pStyle w:val="Zcelanormln"/>
            </w:pPr>
            <w:r w:rsidRPr="00761B3E">
              <w:t>A1</w:t>
            </w:r>
          </w:p>
          <w:p w:rsidR="00FE2C63" w:rsidRPr="00761B3E" w:rsidRDefault="00FE2C63" w:rsidP="00C777EB">
            <w:pPr>
              <w:pStyle w:val="Zcelanormln"/>
            </w:pPr>
            <w:r w:rsidRPr="00761B3E">
              <w:t>P1</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L</w:t>
            </w:r>
            <w:r w:rsidRPr="00761B3E">
              <w:rPr>
                <w:b/>
              </w:rPr>
              <w:t>istopad</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Formulace hypotéz na základě analýzy teze. Rešerše.</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rsidRPr="00761B3E">
              <w:t>Praktická práce 10/1</w:t>
            </w:r>
            <w:r>
              <w:t>.</w:t>
            </w:r>
          </w:p>
          <w:p w:rsidR="00FE2C63" w:rsidRPr="00761B3E" w:rsidRDefault="00FE2C63" w:rsidP="00C777EB">
            <w:pPr>
              <w:pStyle w:val="Zcelanormln"/>
            </w:pPr>
            <w:r w:rsidRPr="00761B3E">
              <w:t>Dom</w:t>
            </w:r>
            <w:r>
              <w:t>ácí příprava: rešerše – 1 týden.</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w:t>
            </w:r>
            <w:r w:rsidRPr="00761B3E">
              <w:t>5</w:t>
            </w:r>
          </w:p>
          <w:p w:rsidR="00FE2C63" w:rsidRPr="00761B3E" w:rsidRDefault="00FE2C63" w:rsidP="00C777EB">
            <w:pPr>
              <w:pStyle w:val="Zcelanormln"/>
            </w:pPr>
            <w:r w:rsidRPr="00761B3E">
              <w:t>A1,</w:t>
            </w:r>
            <w:r>
              <w:t xml:space="preserve"> </w:t>
            </w:r>
            <w:r w:rsidRPr="00761B3E">
              <w:t>2,</w:t>
            </w:r>
            <w:r>
              <w:t xml:space="preserve"> </w:t>
            </w:r>
            <w:r w:rsidRPr="00761B3E">
              <w:t>3</w:t>
            </w:r>
          </w:p>
          <w:p w:rsidR="00FE2C63" w:rsidRPr="00761B3E" w:rsidRDefault="00FE2C63" w:rsidP="00C777EB">
            <w:pPr>
              <w:pStyle w:val="Zcelanormln"/>
            </w:pPr>
            <w:r w:rsidRPr="00761B3E">
              <w:t>M7</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w:t>
            </w:r>
            <w:r>
              <w:t xml:space="preserve">: </w:t>
            </w:r>
            <w:r w:rsidRPr="00761B3E">
              <w:t>vnitřní struktura argumentu, hierarchie vztahů.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Dopad</w:t>
            </w:r>
            <w:r>
              <w:t>.</w:t>
            </w:r>
          </w:p>
          <w:p w:rsidR="00FE2C63" w:rsidRPr="00761B3E" w:rsidRDefault="00FE2C63" w:rsidP="00C777EB">
            <w:pPr>
              <w:pStyle w:val="Zcelanormln"/>
            </w:pPr>
            <w:r w:rsidRPr="00761B3E">
              <w:t>Praktická práce 11/1</w:t>
            </w:r>
            <w:r>
              <w:t>.</w:t>
            </w:r>
          </w:p>
          <w:p w:rsidR="00FE2C63" w:rsidRPr="00761B3E" w:rsidRDefault="00FE2C63" w:rsidP="00C777EB">
            <w:pPr>
              <w:pStyle w:val="Zcelanormln"/>
            </w:pPr>
            <w:r w:rsidRPr="00761B3E">
              <w:t>Shrnutí: Afirmace teze_2</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7</w:t>
            </w:r>
            <w:r>
              <w:t>-</w:t>
            </w:r>
            <w:r w:rsidRPr="00761B3E">
              <w:t>10</w:t>
            </w:r>
          </w:p>
          <w:p w:rsidR="00FE2C63" w:rsidRPr="00761B3E" w:rsidRDefault="00FE2C63" w:rsidP="00C777EB">
            <w:pPr>
              <w:pStyle w:val="Zcelanormln"/>
            </w:pPr>
            <w:r w:rsidRPr="00761B3E">
              <w:t>A1,</w:t>
            </w:r>
            <w:r>
              <w:t xml:space="preserve"> </w:t>
            </w:r>
            <w:r w:rsidRPr="00761B3E">
              <w:t>2,</w:t>
            </w:r>
            <w:r>
              <w:t xml:space="preserve"> </w:t>
            </w:r>
            <w:r w:rsidRPr="00761B3E">
              <w:t>3</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Prezentace, prostředky předcházení trémě.</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rsidRPr="00761B3E">
              <w:t>Příprava prezentace AT</w:t>
            </w:r>
            <w:r>
              <w:t>.</w:t>
            </w:r>
          </w:p>
          <w:p w:rsidR="00FE2C63" w:rsidRPr="00761B3E" w:rsidRDefault="00FE2C63" w:rsidP="00C777EB">
            <w:pPr>
              <w:pStyle w:val="Zcelanormln"/>
            </w:pPr>
            <w:r w:rsidRPr="00761B3E">
              <w:t>Praktická práce 12, 13/1</w:t>
            </w:r>
            <w:r>
              <w:t>.</w:t>
            </w:r>
          </w:p>
          <w:p w:rsidR="00FE2C63" w:rsidRPr="00761B3E" w:rsidRDefault="00FE2C63" w:rsidP="00C777EB">
            <w:pPr>
              <w:pStyle w:val="Zcelanormln"/>
            </w:pPr>
            <w:r w:rsidRPr="00761B3E">
              <w:t xml:space="preserve">(Po </w:t>
            </w:r>
            <w:r w:rsidRPr="006F0DA2">
              <w:rPr>
                <w:i/>
                <w:iCs/>
              </w:rPr>
              <w:t>Shrnutí: Afirmace teze_3</w:t>
            </w:r>
            <w:r>
              <w:t xml:space="preserve"> včetně.)</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P1,</w:t>
            </w:r>
            <w:r>
              <w:t xml:space="preserve"> </w:t>
            </w:r>
            <w:r w:rsidRPr="00761B3E">
              <w:t>2,</w:t>
            </w:r>
            <w:r>
              <w:t xml:space="preserve"> </w:t>
            </w:r>
            <w:r w:rsidRPr="00761B3E">
              <w:t>3</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Vnitřní struktura argumentu</w:t>
            </w:r>
            <w:r>
              <w:t>.</w:t>
            </w:r>
            <w:r w:rsidRPr="00761B3E">
              <w:t xml:space="preserve"> </w:t>
            </w:r>
            <w:r>
              <w:t>H</w:t>
            </w:r>
            <w:r w:rsidRPr="00761B3E">
              <w:t>ierarchie argumentu a argumentace.</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Příprava problematizace</w:t>
            </w:r>
            <w:r>
              <w:t>.</w:t>
            </w:r>
          </w:p>
          <w:p w:rsidR="00FE2C63" w:rsidRPr="00761B3E" w:rsidRDefault="00FE2C63" w:rsidP="00C777EB">
            <w:pPr>
              <w:pStyle w:val="Zcelanormln"/>
            </w:pPr>
            <w:r w:rsidRPr="00761B3E">
              <w:t>Protiargument</w:t>
            </w:r>
            <w:r>
              <w:t>.</w:t>
            </w:r>
          </w:p>
          <w:p w:rsidR="00FE2C63" w:rsidRPr="00761B3E" w:rsidRDefault="00FE2C63" w:rsidP="00C777EB">
            <w:pPr>
              <w:pStyle w:val="Zcelanormln"/>
            </w:pPr>
            <w:r w:rsidRPr="00761B3E">
              <w:t xml:space="preserve">(Po </w:t>
            </w:r>
            <w:r w:rsidRPr="0021611F">
              <w:rPr>
                <w:i/>
                <w:iCs/>
              </w:rPr>
              <w:t>Argument a protiargument</w:t>
            </w:r>
            <w:r>
              <w:t>.</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M1,</w:t>
            </w:r>
            <w:r>
              <w:t xml:space="preserve"> </w:t>
            </w:r>
            <w:r w:rsidRPr="00761B3E">
              <w:t>5</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sidRPr="00761B3E">
              <w:rPr>
                <w:b/>
              </w:rPr>
              <w:t>Prosinec</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protiargument a argumentace proti přijatelnosti teze</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Negativní konstruktivní argumentace, protiargument.</w:t>
            </w:r>
          </w:p>
          <w:p w:rsidR="00FE2C63" w:rsidRPr="00761B3E" w:rsidRDefault="00FE2C63" w:rsidP="00C777EB">
            <w:pPr>
              <w:pStyle w:val="Zcelanormln"/>
            </w:pPr>
            <w:r>
              <w:t>Praktická práce 14/1.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M4,</w:t>
            </w:r>
            <w:r>
              <w:t xml:space="preserve"> </w:t>
            </w:r>
            <w:r w:rsidRPr="00761B3E">
              <w:t>5,</w:t>
            </w:r>
            <w:r>
              <w:t xml:space="preserve"> </w:t>
            </w:r>
            <w:r w:rsidRPr="00761B3E">
              <w:t>6</w:t>
            </w:r>
          </w:p>
          <w:p w:rsidR="00FE2C63" w:rsidRPr="00761B3E" w:rsidRDefault="00FE2C63" w:rsidP="00C777EB">
            <w:pPr>
              <w:pStyle w:val="Zcelanormln"/>
            </w:pPr>
            <w:r w:rsidRPr="00761B3E">
              <w:t>A4</w:t>
            </w:r>
          </w:p>
          <w:p w:rsidR="00FE2C63" w:rsidRPr="00761B3E" w:rsidRDefault="00FE2C63" w:rsidP="00C777EB">
            <w:pPr>
              <w:pStyle w:val="Zcelanormln"/>
            </w:pPr>
            <w:r w:rsidRPr="00761B3E">
              <w:t>P1</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vady argumentů.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rsidRPr="00761B3E">
              <w:t>Problematická místa</w:t>
            </w:r>
            <w:r>
              <w:t>.</w:t>
            </w:r>
          </w:p>
          <w:p w:rsidR="00FE2C63" w:rsidRPr="00761B3E" w:rsidRDefault="00FE2C63" w:rsidP="00C777EB">
            <w:pPr>
              <w:pStyle w:val="Zcelanormln"/>
            </w:pPr>
            <w:r w:rsidRPr="00761B3E">
              <w:t xml:space="preserve">(Po </w:t>
            </w:r>
            <w:r w:rsidRPr="00992B6B">
              <w:rPr>
                <w:i/>
                <w:iCs/>
              </w:rPr>
              <w:t>Strategie problematizace – komentář</w:t>
            </w:r>
            <w:r>
              <w:t>.</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I1,</w:t>
            </w:r>
            <w:r>
              <w:t xml:space="preserve"> </w:t>
            </w:r>
            <w:r w:rsidRPr="00761B3E">
              <w:t>7,</w:t>
            </w:r>
            <w:r>
              <w:t xml:space="preserve"> </w:t>
            </w:r>
            <w:r w:rsidRPr="00761B3E">
              <w:t>8,</w:t>
            </w:r>
            <w:r>
              <w:t xml:space="preserve"> </w:t>
            </w:r>
            <w:r w:rsidRPr="00761B3E">
              <w:t>9</w:t>
            </w:r>
          </w:p>
          <w:p w:rsidR="00FE2C63" w:rsidRPr="00761B3E" w:rsidRDefault="00FE2C63" w:rsidP="00C777EB">
            <w:pPr>
              <w:pStyle w:val="Zcelanormln"/>
            </w:pPr>
            <w:r w:rsidRPr="00761B3E">
              <w:t>A2,</w:t>
            </w:r>
            <w:r>
              <w:t xml:space="preserve"> </w:t>
            </w:r>
            <w:r w:rsidRPr="00761B3E">
              <w:t>3,</w:t>
            </w:r>
            <w:r>
              <w:t xml:space="preserve"> </w:t>
            </w:r>
            <w:r w:rsidRPr="00761B3E">
              <w:t>4</w:t>
            </w:r>
          </w:p>
          <w:p w:rsidR="00FE2C63" w:rsidRPr="00761B3E" w:rsidRDefault="00FE2C63" w:rsidP="00C777EB">
            <w:pPr>
              <w:pStyle w:val="Zcelanormln"/>
            </w:pPr>
            <w:r w:rsidRPr="00761B3E">
              <w:t>P1,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vady argumentů.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t>Kapitola 1</w:t>
            </w:r>
          </w:p>
          <w:p w:rsidR="00FE2C63" w:rsidRPr="00761B3E" w:rsidRDefault="00FE2C63" w:rsidP="00C777EB">
            <w:pPr>
              <w:pStyle w:val="Zcelanormln"/>
            </w:pPr>
            <w:r w:rsidRPr="00761B3E">
              <w:t>Kde hledat slabá místa afirmace teze</w:t>
            </w:r>
            <w:r>
              <w:t>.</w:t>
            </w:r>
          </w:p>
          <w:p w:rsidR="00FE2C63" w:rsidRPr="00761B3E" w:rsidRDefault="00FE2C63" w:rsidP="00C777EB">
            <w:pPr>
              <w:pStyle w:val="Zcelanormln"/>
            </w:pPr>
            <w:r w:rsidRPr="00761B3E">
              <w:t>Možná problematická místa AT</w:t>
            </w:r>
            <w:r>
              <w:t>.</w:t>
            </w:r>
          </w:p>
          <w:p w:rsidR="00FE2C63" w:rsidRPr="00761B3E" w:rsidRDefault="00FE2C63" w:rsidP="00C777EB">
            <w:pPr>
              <w:pStyle w:val="Zcelanormln"/>
            </w:pPr>
            <w:r w:rsidRPr="00761B3E">
              <w:t xml:space="preserve">(Po </w:t>
            </w:r>
            <w:r w:rsidRPr="003D0266">
              <w:rPr>
                <w:i/>
                <w:iCs/>
              </w:rPr>
              <w:t>Shrnutí: Problematická místa afirmace teze</w:t>
            </w:r>
            <w:r>
              <w:t xml:space="preserve"> včetně.</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7,</w:t>
            </w:r>
            <w:r>
              <w:t xml:space="preserve"> </w:t>
            </w:r>
            <w:r w:rsidRPr="00761B3E">
              <w:t>8,</w:t>
            </w:r>
            <w:r>
              <w:t xml:space="preserve"> </w:t>
            </w:r>
            <w:r w:rsidRPr="00761B3E">
              <w:t>9</w:t>
            </w:r>
          </w:p>
          <w:p w:rsidR="00FE2C63" w:rsidRPr="00761B3E" w:rsidRDefault="00FE2C63" w:rsidP="00C777EB">
            <w:pPr>
              <w:pStyle w:val="Zcelanormln"/>
            </w:pPr>
            <w:r w:rsidRPr="00761B3E">
              <w:t>A2,</w:t>
            </w:r>
            <w:r>
              <w:t xml:space="preserve"> </w:t>
            </w:r>
            <w:r w:rsidRPr="00761B3E">
              <w:t>3,</w:t>
            </w:r>
            <w:r>
              <w:t xml:space="preserve"> </w:t>
            </w:r>
            <w:r w:rsidRPr="00761B3E">
              <w:t>4</w:t>
            </w:r>
          </w:p>
          <w:p w:rsidR="00FE2C63" w:rsidRPr="00761B3E" w:rsidRDefault="00FE2C63" w:rsidP="00C777EB">
            <w:pPr>
              <w:pStyle w:val="Zcelanormln"/>
            </w:pPr>
            <w:r w:rsidRPr="00761B3E">
              <w:t>P1,</w:t>
            </w:r>
            <w:r>
              <w:t xml:space="preserve"> </w:t>
            </w:r>
            <w:r w:rsidRPr="00761B3E">
              <w:t>2</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E2C63" w:rsidRPr="00761B3E" w:rsidRDefault="00FE2C63" w:rsidP="00FE2C63">
            <w:pPr>
              <w:spacing w:after="0" w:line="240" w:lineRule="auto"/>
              <w:rPr>
                <w:b/>
              </w:rPr>
            </w:pPr>
            <w:r w:rsidRPr="00761B3E">
              <w:rPr>
                <w:b/>
              </w:rPr>
              <w:t>Leden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vady argumentů.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Od Shrnutí tab. 8/1 (viz minul</w:t>
            </w:r>
            <w:r>
              <w:t xml:space="preserve">ou </w:t>
            </w:r>
            <w:r w:rsidRPr="00761B3E">
              <w:t>hodin</w:t>
            </w:r>
            <w:r>
              <w:t>u</w:t>
            </w:r>
            <w:r w:rsidRPr="00761B3E">
              <w:t>)</w:t>
            </w:r>
            <w:r>
              <w:t>.</w:t>
            </w:r>
          </w:p>
          <w:p w:rsidR="00FE2C63" w:rsidRPr="00761B3E" w:rsidRDefault="00FE2C63" w:rsidP="00C777EB">
            <w:pPr>
              <w:pStyle w:val="Zcelanormln"/>
            </w:pPr>
            <w:r w:rsidRPr="00761B3E">
              <w:t>Praktická práce 15/1</w:t>
            </w:r>
            <w:r>
              <w:t>.</w:t>
            </w:r>
          </w:p>
          <w:p w:rsidR="00FE2C63" w:rsidRPr="00761B3E" w:rsidRDefault="00FE2C63" w:rsidP="00C777EB">
            <w:pPr>
              <w:pStyle w:val="Zcelanormln"/>
            </w:pPr>
            <w:r w:rsidRPr="00761B3E">
              <w:t>Příprava improvizace</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7,</w:t>
            </w:r>
            <w:r>
              <w:t xml:space="preserve"> </w:t>
            </w:r>
            <w:r w:rsidRPr="00761B3E">
              <w:t>8,</w:t>
            </w:r>
            <w:r>
              <w:t xml:space="preserve"> </w:t>
            </w:r>
            <w:r w:rsidRPr="00761B3E">
              <w:t>9</w:t>
            </w:r>
          </w:p>
          <w:p w:rsidR="00FE2C63" w:rsidRPr="00761B3E" w:rsidRDefault="00FE2C63" w:rsidP="00C777EB">
            <w:pPr>
              <w:pStyle w:val="Zcelanormln"/>
            </w:pPr>
            <w:r w:rsidRPr="00761B3E">
              <w:t>A2,</w:t>
            </w:r>
            <w:r>
              <w:t xml:space="preserve"> </w:t>
            </w:r>
            <w:r w:rsidRPr="00761B3E">
              <w:t>3,</w:t>
            </w:r>
            <w:r>
              <w:t xml:space="preserve"> </w:t>
            </w:r>
            <w:r w:rsidRPr="00761B3E">
              <w:t>4</w:t>
            </w:r>
          </w:p>
          <w:p w:rsidR="00FE2C63" w:rsidRPr="00761B3E" w:rsidRDefault="00FE2C63" w:rsidP="00C777EB">
            <w:pPr>
              <w:pStyle w:val="Zcelanormln"/>
            </w:pPr>
            <w:r w:rsidRPr="00761B3E">
              <w:t>P1,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vady argumentů. Prezentační techniky.</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Praktická práce 16/1</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I7,</w:t>
            </w:r>
            <w:r>
              <w:t xml:space="preserve"> </w:t>
            </w:r>
            <w:r w:rsidRPr="00761B3E">
              <w:t>8,</w:t>
            </w:r>
            <w:r>
              <w:t xml:space="preserve"> </w:t>
            </w:r>
            <w:r w:rsidRPr="00761B3E">
              <w:t>9</w:t>
            </w:r>
          </w:p>
          <w:p w:rsidR="00FE2C63" w:rsidRPr="00761B3E" w:rsidRDefault="00FE2C63" w:rsidP="00C777EB">
            <w:pPr>
              <w:pStyle w:val="Zcelanormln"/>
            </w:pPr>
            <w:r w:rsidRPr="00761B3E">
              <w:t>A2,</w:t>
            </w:r>
            <w:r>
              <w:t xml:space="preserve"> </w:t>
            </w:r>
            <w:r w:rsidRPr="00761B3E">
              <w:t>3,</w:t>
            </w:r>
            <w:r>
              <w:t xml:space="preserve"> </w:t>
            </w:r>
            <w:r w:rsidRPr="00761B3E">
              <w:t>4</w:t>
            </w:r>
          </w:p>
          <w:p w:rsidR="00FE2C63" w:rsidRPr="00761B3E" w:rsidRDefault="00FE2C63" w:rsidP="00C777EB">
            <w:pPr>
              <w:pStyle w:val="Zcelanormln"/>
            </w:pPr>
            <w:r w:rsidRPr="00761B3E">
              <w:t>P1,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Problematizace: vady argumentů.</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Praktická práce 17/1</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I1,</w:t>
            </w:r>
            <w:r>
              <w:t xml:space="preserve"> </w:t>
            </w:r>
            <w:r w:rsidRPr="00761B3E">
              <w:t>4,</w:t>
            </w:r>
            <w:r>
              <w:t xml:space="preserve"> </w:t>
            </w:r>
            <w:r w:rsidRPr="00761B3E">
              <w:t>7</w:t>
            </w:r>
            <w:r>
              <w:t>-</w:t>
            </w:r>
            <w:r w:rsidRPr="00761B3E">
              <w:t>10</w:t>
            </w:r>
          </w:p>
          <w:p w:rsidR="00FE2C63" w:rsidRPr="00761B3E" w:rsidRDefault="00FE2C63" w:rsidP="00C777EB">
            <w:pPr>
              <w:pStyle w:val="Zcelanormln"/>
            </w:pPr>
            <w:r w:rsidRPr="00761B3E">
              <w:t>A1</w:t>
            </w:r>
            <w:r>
              <w:t>-</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w:t>
            </w:r>
            <w:r>
              <w: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Praktická práce 18/1</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r>
              <w:t xml:space="preserve"> </w:t>
            </w:r>
            <w:r w:rsidRPr="00761B3E">
              <w:t>6</w:t>
            </w:r>
          </w:p>
          <w:p w:rsidR="00FE2C63" w:rsidRPr="00761B3E" w:rsidRDefault="00FE2C63" w:rsidP="00C777EB">
            <w:pPr>
              <w:pStyle w:val="Zcelanormln"/>
            </w:pPr>
            <w:r w:rsidRPr="00761B3E">
              <w:t>A5</w:t>
            </w:r>
          </w:p>
          <w:p w:rsidR="00FE2C63" w:rsidRPr="00761B3E" w:rsidRDefault="00FE2C63" w:rsidP="00C777EB">
            <w:pPr>
              <w:pStyle w:val="Zcelanormln"/>
            </w:pPr>
            <w:r w:rsidRPr="00761B3E">
              <w:t>P1</w:t>
            </w:r>
            <w:r>
              <w:t>-</w:t>
            </w:r>
            <w:r w:rsidRPr="00761B3E">
              <w:t>5</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sidRPr="00761B3E">
              <w:rPr>
                <w:b/>
              </w:rPr>
              <w:t>Únor</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Argumentace v kontextu soutěžní debaty. Role druhých mluvčích.</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Rehabilitace a druhé vyvracení</w:t>
            </w:r>
            <w:r>
              <w:t>.</w:t>
            </w:r>
          </w:p>
          <w:p w:rsidR="00FE2C63" w:rsidRPr="00761B3E" w:rsidRDefault="00FE2C63" w:rsidP="00C777EB">
            <w:pPr>
              <w:pStyle w:val="Zcelanormln"/>
            </w:pPr>
            <w:r w:rsidRPr="00761B3E">
              <w:t>Tři teze v</w:t>
            </w:r>
            <w:r>
              <w:t> </w:t>
            </w:r>
            <w:r w:rsidRPr="00761B3E">
              <w:t>debatě</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I1</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Argumentace v kontextu soutěžní debaty. Role druhých mluvčích.</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Druhá mluvčí afirmativního týmu</w:t>
            </w:r>
            <w:r>
              <w:t>.</w:t>
            </w:r>
          </w:p>
          <w:p w:rsidR="00FE2C63" w:rsidRPr="00761B3E" w:rsidRDefault="00FE2C63" w:rsidP="00C777EB">
            <w:pPr>
              <w:pStyle w:val="Zcelanormln"/>
            </w:pPr>
            <w:r w:rsidRPr="00761B3E">
              <w:t>Rehabilitace</w:t>
            </w:r>
            <w:r>
              <w:t>.</w:t>
            </w:r>
          </w:p>
          <w:p w:rsidR="00FE2C63" w:rsidRPr="00761B3E" w:rsidRDefault="00FE2C63" w:rsidP="00C777EB">
            <w:pPr>
              <w:pStyle w:val="Zcelanormln"/>
            </w:pPr>
            <w:r w:rsidRPr="00761B3E">
              <w:t>Praktická práce 19/1</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I1</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Argumentace v kontextu soutěžní debaty. Role druhých mluvčích.</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Příklad rehabilitace</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Argumentace v kontextu soutěžní debaty. Role druhých mluvčích. </w:t>
            </w:r>
          </w:p>
          <w:p w:rsidR="00FE2C63" w:rsidRPr="00761B3E" w:rsidRDefault="00FE2C63" w:rsidP="00C777EB">
            <w:pPr>
              <w:pStyle w:val="Zcelanormln"/>
            </w:pPr>
            <w:r w:rsidRPr="00761B3E">
              <w:t>Příprava na cvičnou debatu.</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Druhý mluvčí negativního týmu</w:t>
            </w:r>
            <w:r>
              <w:t>.</w:t>
            </w:r>
          </w:p>
          <w:p w:rsidR="00FE2C63" w:rsidRPr="00761B3E" w:rsidRDefault="00FE2C63" w:rsidP="00C777EB">
            <w:pPr>
              <w:pStyle w:val="Zcelanormln"/>
            </w:pPr>
            <w:r w:rsidRPr="00761B3E">
              <w:t>3. Realizace cvičné d</w:t>
            </w:r>
            <w:r>
              <w:t>ebaty: 1 – 2 týdny před debatou.</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r>
              <w:t xml:space="preserve"> </w:t>
            </w:r>
            <w:r w:rsidRPr="00761B3E">
              <w:t>7</w:t>
            </w:r>
          </w:p>
          <w:p w:rsidR="00FE2C63" w:rsidRPr="00761B3E" w:rsidRDefault="00FE2C63" w:rsidP="00C777EB">
            <w:pPr>
              <w:pStyle w:val="Zcelanormln"/>
            </w:pPr>
            <w:r w:rsidRPr="00761B3E">
              <w:t>I1</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sidRPr="00761B3E">
              <w:rPr>
                <w:b/>
              </w:rPr>
              <w:t>Březen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Argumentace v kontextu soutěžní debaty. Role třetích mluvčích. Kolokvium. (Obojí informativně.)</w:t>
            </w:r>
          </w:p>
          <w:p w:rsidR="00FE2C63" w:rsidRPr="00761B3E" w:rsidRDefault="00FE2C63" w:rsidP="00C777EB">
            <w:pPr>
              <w:pStyle w:val="Zcelanormln"/>
            </w:pPr>
            <w:r w:rsidRPr="00761B3E">
              <w:t>Příprava na cvičnou debatu.</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Role třetích mluvčích</w:t>
            </w:r>
            <w:r>
              <w:t>.</w:t>
            </w:r>
          </w:p>
          <w:p w:rsidR="00FE2C63" w:rsidRPr="00761B3E" w:rsidRDefault="00FE2C63" w:rsidP="00C777EB">
            <w:pPr>
              <w:pStyle w:val="Zcelanormln"/>
            </w:pPr>
            <w:r w:rsidRPr="00761B3E">
              <w:t>Kolokvium</w:t>
            </w:r>
            <w:r>
              <w:t>.</w:t>
            </w:r>
          </w:p>
          <w:p w:rsidR="00FE2C63" w:rsidRPr="00761B3E" w:rsidRDefault="00FE2C63" w:rsidP="00C777EB">
            <w:pPr>
              <w:pStyle w:val="Zcelanormln"/>
            </w:pPr>
            <w:r w:rsidRPr="00761B3E">
              <w:t>3. Realizace cvičné d</w:t>
            </w:r>
            <w:r>
              <w:t>ebaty: 1 – 2 týdny před debatou.</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r>
              <w:t xml:space="preserve"> </w:t>
            </w:r>
            <w:r w:rsidRPr="00761B3E">
              <w:t>7,</w:t>
            </w:r>
            <w:r>
              <w:t xml:space="preserve"> </w:t>
            </w:r>
            <w:r w:rsidRPr="00761B3E">
              <w:t>8</w:t>
            </w:r>
          </w:p>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6</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r>
              <w: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rsidRPr="00761B3E">
              <w:t>Prakti</w:t>
            </w:r>
            <w:r>
              <w:t>cká práce 20/1.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 xml:space="preserve"> </w:t>
            </w:r>
            <w:r w:rsidRPr="00761B3E">
              <w:t>4</w:t>
            </w:r>
            <w:r>
              <w:t>-7</w:t>
            </w:r>
          </w:p>
          <w:p w:rsidR="00FE2C63" w:rsidRPr="00761B3E" w:rsidRDefault="00FE2C63" w:rsidP="00C777EB">
            <w:pPr>
              <w:pStyle w:val="Zcelanormln"/>
            </w:pPr>
            <w:r w:rsidRPr="00761B3E">
              <w:t>I8,</w:t>
            </w:r>
            <w:r>
              <w:t xml:space="preserve"> </w:t>
            </w:r>
            <w:r w:rsidRPr="00761B3E">
              <w:t>9</w:t>
            </w:r>
          </w:p>
          <w:p w:rsidR="00FE2C63" w:rsidRPr="00761B3E" w:rsidRDefault="00FE2C63" w:rsidP="00C777EB">
            <w:pPr>
              <w:pStyle w:val="Zcelanormln"/>
            </w:pPr>
            <w:r w:rsidRPr="00761B3E">
              <w:t>A1</w:t>
            </w:r>
            <w:r>
              <w:t>-6</w:t>
            </w:r>
          </w:p>
          <w:p w:rsidR="00FE2C63" w:rsidRPr="00761B3E" w:rsidRDefault="00FE2C63" w:rsidP="00C777EB">
            <w:pPr>
              <w:pStyle w:val="Zcelanormln"/>
            </w:pPr>
            <w:r w:rsidRPr="00761B3E">
              <w:t>P1</w:t>
            </w:r>
            <w:r>
              <w:t>, 2, 3</w:t>
            </w:r>
            <w:r w:rsidRPr="00761B3E">
              <w:t>,</w:t>
            </w:r>
            <w:r>
              <w:t xml:space="preserve"> </w:t>
            </w:r>
            <w:r w:rsidRPr="00761B3E">
              <w:t>6</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1</w:t>
            </w:r>
          </w:p>
          <w:p w:rsidR="00FE2C63" w:rsidRPr="00761B3E" w:rsidRDefault="00FE2C63" w:rsidP="00C777EB">
            <w:pPr>
              <w:pStyle w:val="Zcelanormln"/>
            </w:pPr>
            <w:r>
              <w:t>Praktická práce 20/1.</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 xml:space="preserve"> </w:t>
            </w:r>
            <w:r w:rsidRPr="00761B3E">
              <w:t>4</w:t>
            </w:r>
            <w:r>
              <w:t>-</w:t>
            </w:r>
            <w:r w:rsidRPr="00761B3E">
              <w:t>7</w:t>
            </w:r>
          </w:p>
          <w:p w:rsidR="00FE2C63" w:rsidRPr="00761B3E" w:rsidRDefault="00FE2C63" w:rsidP="00C777EB">
            <w:pPr>
              <w:pStyle w:val="Zcelanormln"/>
            </w:pPr>
            <w:r w:rsidRPr="00761B3E">
              <w:t>I8,</w:t>
            </w:r>
            <w:r>
              <w:t xml:space="preserve"> </w:t>
            </w:r>
            <w:r w:rsidRPr="00761B3E">
              <w:t>9</w:t>
            </w:r>
          </w:p>
          <w:p w:rsidR="00FE2C63" w:rsidRPr="00761B3E" w:rsidRDefault="00FE2C63" w:rsidP="00C777EB">
            <w:pPr>
              <w:pStyle w:val="Zcelanormln"/>
            </w:pPr>
            <w:r w:rsidRPr="00761B3E">
              <w:t>A1</w:t>
            </w:r>
            <w:r>
              <w:t>-</w:t>
            </w:r>
            <w:r w:rsidRPr="00761B3E">
              <w:t>6</w:t>
            </w:r>
          </w:p>
          <w:p w:rsidR="00FE2C63" w:rsidRPr="00761B3E" w:rsidRDefault="00FE2C63" w:rsidP="00C777EB">
            <w:pPr>
              <w:pStyle w:val="Zcelanormln"/>
            </w:pPr>
            <w:r w:rsidRPr="00761B3E">
              <w:t>P1,</w:t>
            </w:r>
            <w:r>
              <w:t xml:space="preserve"> </w:t>
            </w:r>
            <w:r w:rsidRPr="00761B3E">
              <w:t>2,</w:t>
            </w:r>
            <w:r>
              <w:t xml:space="preserve"> </w:t>
            </w:r>
            <w:r w:rsidRPr="00761B3E">
              <w:t>3,</w:t>
            </w:r>
            <w:r>
              <w:t xml:space="preserve"> </w:t>
            </w:r>
            <w:r w:rsidRPr="00761B3E">
              <w:t>6</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E2C63" w:rsidRPr="00761B3E" w:rsidRDefault="00FE2C63" w:rsidP="00FE2C63">
            <w:pPr>
              <w:spacing w:after="0" w:line="240" w:lineRule="auto"/>
              <w:rPr>
                <w:b/>
              </w:rPr>
            </w:pPr>
            <w:r w:rsidRPr="00761B3E">
              <w:rPr>
                <w:b/>
              </w:rPr>
              <w:t>Duben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Aktivní naslouchání, psaní poznámek. Vedení kolokvia.</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Naslouchání a záznam</w:t>
            </w:r>
            <w:r>
              <w:t>.</w:t>
            </w:r>
          </w:p>
          <w:p w:rsidR="00FE2C63" w:rsidRPr="00761B3E" w:rsidRDefault="00FE2C63" w:rsidP="00C777EB">
            <w:pPr>
              <w:pStyle w:val="Zcelanormln"/>
            </w:pPr>
            <w:r w:rsidRPr="00761B3E">
              <w:t>Zápis debaty</w:t>
            </w:r>
            <w:r>
              <w:t>.</w:t>
            </w:r>
          </w:p>
          <w:p w:rsidR="00FE2C63" w:rsidRPr="00761B3E" w:rsidRDefault="00FE2C63" w:rsidP="00C777EB">
            <w:pPr>
              <w:pStyle w:val="Zcelanormln"/>
            </w:pPr>
            <w:r w:rsidRPr="00761B3E">
              <w:t xml:space="preserve">(Po </w:t>
            </w:r>
            <w:r w:rsidRPr="008F51CD">
              <w:rPr>
                <w:i/>
                <w:iCs/>
              </w:rPr>
              <w:t>Ukázka 1/2</w:t>
            </w:r>
            <w:r>
              <w:t>.</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A5</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Vedení rétorického kolokvia.</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Kolokvium</w:t>
            </w:r>
            <w:r>
              <w:t>.</w:t>
            </w:r>
          </w:p>
          <w:p w:rsidR="00FE2C63" w:rsidRPr="00761B3E" w:rsidRDefault="00FE2C63" w:rsidP="00C777EB">
            <w:pPr>
              <w:pStyle w:val="Zcelanormln"/>
            </w:pPr>
            <w:r w:rsidRPr="00761B3E">
              <w:t>Praktická práce 1</w:t>
            </w:r>
            <w:r>
              <w:t>/2</w:t>
            </w:r>
            <w:r w:rsidRPr="00761B3E">
              <w:t xml:space="preserve"> – 3/2</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w:t>
            </w:r>
            <w:r w:rsidRPr="00761B3E">
              <w:t>7</w:t>
            </w:r>
          </w:p>
          <w:p w:rsidR="00FE2C63" w:rsidRPr="00761B3E" w:rsidRDefault="00FE2C63" w:rsidP="00C777EB">
            <w:pPr>
              <w:pStyle w:val="Zcelanormln"/>
            </w:pPr>
            <w:r w:rsidRPr="00761B3E">
              <w:t>P1,</w:t>
            </w:r>
            <w:r>
              <w:t xml:space="preserve"> </w:t>
            </w:r>
            <w:r w:rsidRPr="00761B3E">
              <w:t>2,</w:t>
            </w:r>
            <w:r>
              <w:t xml:space="preserve"> </w:t>
            </w:r>
            <w:r w:rsidRPr="00761B3E">
              <w:t>3,</w:t>
            </w:r>
            <w:r>
              <w:t xml:space="preserve"> </w:t>
            </w:r>
            <w:r w:rsidRPr="00761B3E">
              <w:t>5</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Syntéza.</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Třetí řeči</w:t>
            </w:r>
            <w:r>
              <w:t>.</w:t>
            </w:r>
          </w:p>
          <w:p w:rsidR="00FE2C63" w:rsidRPr="00761B3E" w:rsidRDefault="00FE2C63" w:rsidP="00C777EB">
            <w:pPr>
              <w:pStyle w:val="Zcelanormln"/>
            </w:pPr>
            <w:r w:rsidRPr="00761B3E">
              <w:t>Praktická práce 4</w:t>
            </w:r>
            <w:r>
              <w:t>/2</w:t>
            </w:r>
            <w:r w:rsidRPr="00761B3E">
              <w:t>, 5/2</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 xml:space="preserve"> </w:t>
            </w:r>
            <w:r w:rsidRPr="00761B3E">
              <w:t>5</w:t>
            </w:r>
          </w:p>
          <w:p w:rsidR="00FE2C63" w:rsidRPr="00761B3E" w:rsidRDefault="00FE2C63" w:rsidP="00C777EB">
            <w:pPr>
              <w:pStyle w:val="Zcelanormln"/>
            </w:pPr>
            <w:r w:rsidRPr="00761B3E">
              <w:t>I1,</w:t>
            </w:r>
            <w:r>
              <w:t xml:space="preserve"> </w:t>
            </w:r>
            <w:r w:rsidRPr="00761B3E">
              <w:t>9</w:t>
            </w:r>
          </w:p>
          <w:p w:rsidR="00FE2C63" w:rsidRPr="00761B3E" w:rsidRDefault="00FE2C63" w:rsidP="00C777EB">
            <w:pPr>
              <w:pStyle w:val="Zcelanormln"/>
            </w:pPr>
            <w:r w:rsidRPr="00761B3E">
              <w:t>A2</w:t>
            </w:r>
            <w:r>
              <w:t>-</w:t>
            </w:r>
            <w:r w:rsidRPr="00761B3E">
              <w:t>6</w:t>
            </w:r>
          </w:p>
          <w:p w:rsidR="00FE2C63" w:rsidRPr="00761B3E" w:rsidRDefault="00FE2C63" w:rsidP="00C777EB">
            <w:pPr>
              <w:pStyle w:val="Zcelanormln"/>
            </w:pPr>
            <w:r w:rsidRPr="00761B3E">
              <w:t>P1,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skutečnosti (D) a jejich argumentační podpora (B).</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4.1 Skutečnosti</w:t>
            </w:r>
            <w:r>
              <w:t>.</w:t>
            </w:r>
          </w:p>
          <w:p w:rsidR="00FE2C63" w:rsidRPr="00761B3E" w:rsidRDefault="00FE2C63" w:rsidP="00C777EB">
            <w:pPr>
              <w:pStyle w:val="Zcelanormln"/>
            </w:pPr>
            <w:r w:rsidRPr="00761B3E">
              <w:t>4.2 Důkazy</w:t>
            </w:r>
            <w:r>
              <w:t>.</w:t>
            </w:r>
          </w:p>
          <w:p w:rsidR="00FE2C63" w:rsidRPr="00761B3E" w:rsidRDefault="00FE2C63" w:rsidP="00C777EB">
            <w:pPr>
              <w:pStyle w:val="Zcelanormln"/>
            </w:pPr>
            <w:r w:rsidRPr="00761B3E">
              <w:t>Praktická práce 6</w:t>
            </w:r>
            <w:r>
              <w:t>/2</w:t>
            </w:r>
            <w:r w:rsidRPr="00761B3E">
              <w:t>, 7/2</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p>
          <w:p w:rsidR="00FE2C63" w:rsidRPr="00761B3E" w:rsidRDefault="00FE2C63" w:rsidP="00C777EB">
            <w:pPr>
              <w:pStyle w:val="Zcelanormln"/>
            </w:pPr>
            <w:r w:rsidRPr="00761B3E">
              <w:t>A1,</w:t>
            </w:r>
            <w:r>
              <w:t xml:space="preserve"> </w:t>
            </w:r>
            <w:r w:rsidRPr="00761B3E">
              <w:t>2,</w:t>
            </w:r>
            <w:r>
              <w:t xml:space="preserve"> </w:t>
            </w:r>
            <w:r w:rsidRPr="00761B3E">
              <w:t>3</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K</w:t>
            </w:r>
            <w:r w:rsidRPr="00761B3E">
              <w:rPr>
                <w:b/>
              </w:rPr>
              <w:t>věten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skutečnosti (D) a jejich argumentační podpora (B).</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4.3 Přesvědčivé skutečnosti / důkazy</w:t>
            </w:r>
            <w:r>
              <w:t>.</w:t>
            </w:r>
          </w:p>
          <w:p w:rsidR="00FE2C63" w:rsidRPr="00761B3E" w:rsidRDefault="00FE2C63" w:rsidP="00C777EB">
            <w:pPr>
              <w:pStyle w:val="Zcelanormln"/>
            </w:pPr>
            <w:r w:rsidRPr="00761B3E">
              <w:t xml:space="preserve">(Po </w:t>
            </w:r>
            <w:r w:rsidRPr="000249B9">
              <w:rPr>
                <w:i/>
                <w:iCs/>
              </w:rPr>
              <w:t>Tabulka 3/2</w:t>
            </w:r>
            <w:r>
              <w:t>.</w:t>
            </w:r>
            <w:r w:rsidRPr="00761B3E">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5,</w:t>
            </w:r>
            <w:r>
              <w:t xml:space="preserve"> </w:t>
            </w:r>
            <w:r w:rsidRPr="00761B3E">
              <w:t>9</w:t>
            </w:r>
          </w:p>
          <w:p w:rsidR="00FE2C63" w:rsidRPr="00761B3E" w:rsidRDefault="00FE2C63" w:rsidP="00C777EB">
            <w:pPr>
              <w:pStyle w:val="Zcelanormln"/>
            </w:pPr>
            <w:r w:rsidRPr="00761B3E">
              <w:t>A1</w:t>
            </w:r>
            <w:r>
              <w:t>-</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skutečnosti (D) a jejich argumentační podpora (B).</w:t>
            </w:r>
          </w:p>
          <w:p w:rsidR="00FE2C63" w:rsidRPr="00761B3E" w:rsidRDefault="00FE2C63" w:rsidP="00C777EB">
            <w:pPr>
              <w:pStyle w:val="Zcelanormln"/>
            </w:pPr>
            <w:r w:rsidRPr="00761B3E">
              <w:t>Požadavky na rešeršní činnost.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Důkazy</w:t>
            </w:r>
            <w:r>
              <w:t>.</w:t>
            </w:r>
          </w:p>
          <w:p w:rsidR="00FE2C63" w:rsidRPr="00761B3E" w:rsidRDefault="00FE2C63" w:rsidP="00C777EB">
            <w:pPr>
              <w:pStyle w:val="Zcelanormln"/>
            </w:pPr>
            <w:r w:rsidRPr="00761B3E">
              <w:t>Kvality důkazu</w:t>
            </w:r>
            <w:r>
              <w:t>.</w:t>
            </w:r>
          </w:p>
          <w:p w:rsidR="00FE2C63" w:rsidRPr="00761B3E" w:rsidRDefault="00FE2C63" w:rsidP="00C777EB">
            <w:pPr>
              <w:pStyle w:val="Zcelanormln"/>
            </w:pPr>
            <w:r w:rsidRPr="00761B3E">
              <w:t>Praktická práce 9</w:t>
            </w:r>
            <w:r>
              <w:t xml:space="preserve">/2, </w:t>
            </w:r>
            <w:r w:rsidRPr="00761B3E">
              <w:t>10/2</w:t>
            </w:r>
            <w:r>
              <w:t>.</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5,</w:t>
            </w:r>
            <w:r>
              <w:t xml:space="preserve"> </w:t>
            </w:r>
            <w:r w:rsidRPr="00761B3E">
              <w:t>9</w:t>
            </w:r>
          </w:p>
          <w:p w:rsidR="00FE2C63" w:rsidRPr="00761B3E" w:rsidRDefault="00FE2C63" w:rsidP="00C777EB">
            <w:pPr>
              <w:pStyle w:val="Zcelanormln"/>
            </w:pPr>
            <w:r w:rsidRPr="00761B3E">
              <w:t>A1</w:t>
            </w:r>
            <w:r>
              <w:t>-</w:t>
            </w:r>
            <w:r w:rsidRPr="00761B3E">
              <w:t>4,</w:t>
            </w:r>
            <w:r>
              <w:t xml:space="preserve"> </w:t>
            </w:r>
            <w:r w:rsidRPr="00761B3E">
              <w:t>10</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skutečnosti (D) a jejich argumentační podpora (B).</w:t>
            </w:r>
          </w:p>
          <w:p w:rsidR="00FE2C63" w:rsidRPr="00761B3E" w:rsidRDefault="00FE2C63" w:rsidP="00C777EB">
            <w:pPr>
              <w:pStyle w:val="Zcelanormln"/>
            </w:pPr>
            <w:r w:rsidRPr="00761B3E">
              <w:t>Problematizace pozorování.</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Praktická práce 11</w:t>
            </w:r>
            <w:r>
              <w:t>/2,</w:t>
            </w:r>
            <w:r w:rsidRPr="00761B3E">
              <w:t xml:space="preserve"> 12/2</w:t>
            </w:r>
            <w:r>
              <w:t>.</w:t>
            </w:r>
          </w:p>
          <w:p w:rsidR="00FE2C63" w:rsidRPr="00761B3E" w:rsidRDefault="00FE2C63" w:rsidP="00C777EB">
            <w:pPr>
              <w:pStyle w:val="Zcelanormln"/>
            </w:pPr>
            <w:r w:rsidRPr="00761B3E">
              <w:t>Účel pozorování a jeho problematizace</w:t>
            </w:r>
            <w:r>
              <w:t>.</w:t>
            </w:r>
          </w:p>
          <w:p w:rsidR="00FE2C63" w:rsidRPr="00761B3E" w:rsidRDefault="00FE2C63" w:rsidP="00C777EB">
            <w:pPr>
              <w:pStyle w:val="Zcelanormln"/>
            </w:pPr>
            <w:r w:rsidRPr="00761B3E">
              <w:t>Pozorování, důkaz a pod</w:t>
            </w:r>
            <w:r>
              <w:t>mínky přijetí tvrzení argumentu.</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5,</w:t>
            </w:r>
            <w:r>
              <w:t xml:space="preserve"> </w:t>
            </w:r>
            <w:r w:rsidRPr="00761B3E">
              <w:t>9</w:t>
            </w:r>
          </w:p>
          <w:p w:rsidR="00FE2C63" w:rsidRPr="00761B3E" w:rsidRDefault="00FE2C63" w:rsidP="00C777EB">
            <w:pPr>
              <w:pStyle w:val="Zcelanormln"/>
            </w:pPr>
            <w:r w:rsidRPr="00761B3E">
              <w:t>A1</w:t>
            </w:r>
            <w:r>
              <w:t>-</w:t>
            </w:r>
            <w:r w:rsidRPr="00761B3E">
              <w:t>4,</w:t>
            </w:r>
            <w:r>
              <w:t xml:space="preserve"> </w:t>
            </w:r>
            <w:r w:rsidRPr="00761B3E">
              <w:t>10</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skutečnosti (D) a jejich argumentační podpora (B).</w:t>
            </w:r>
          </w:p>
          <w:p w:rsidR="00FE2C63" w:rsidRPr="00761B3E" w:rsidRDefault="00FE2C63" w:rsidP="00C777EB">
            <w:pPr>
              <w:pStyle w:val="Zcelanormln"/>
            </w:pPr>
            <w:r w:rsidRPr="00761B3E">
              <w:t>Poznávání empirického světa: agregace a indukce</w:t>
            </w:r>
            <w:r>
              <w:t>.</w:t>
            </w:r>
          </w:p>
          <w:p w:rsidR="00FE2C63" w:rsidRPr="00761B3E" w:rsidRDefault="00FE2C63" w:rsidP="00C777EB">
            <w:pPr>
              <w:pStyle w:val="Zcelanormln"/>
            </w:pP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4.4 Odvozené skutečnost</w:t>
            </w:r>
            <w:r>
              <w:t>i.</w:t>
            </w:r>
          </w:p>
          <w:p w:rsidR="00FE2C63" w:rsidRPr="00761B3E" w:rsidRDefault="00FE2C63" w:rsidP="00C777EB">
            <w:pPr>
              <w:pStyle w:val="Zcelanormln"/>
            </w:pPr>
            <w:r w:rsidRPr="00761B3E">
              <w:t>Seskupení</w:t>
            </w:r>
            <w:r>
              <w:t>.</w:t>
            </w:r>
          </w:p>
          <w:p w:rsidR="00FE2C63" w:rsidRPr="00761B3E" w:rsidRDefault="00FE2C63" w:rsidP="00C777EB">
            <w:pPr>
              <w:pStyle w:val="Zcelanormln"/>
            </w:pPr>
            <w:r w:rsidRPr="00761B3E">
              <w:t xml:space="preserve">(Po </w:t>
            </w:r>
            <w:r w:rsidRPr="0016220F">
              <w:rPr>
                <w:i/>
                <w:iCs/>
              </w:rPr>
              <w:t>Etický problém statistické nevýznamnosti</w:t>
            </w:r>
            <w:r w:rsidRPr="00761B3E">
              <w:t xml:space="preserve"> včetně.)</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I1,</w:t>
            </w:r>
            <w:r>
              <w:t xml:space="preserve"> </w:t>
            </w:r>
            <w:r w:rsidRPr="00761B3E">
              <w:t>6</w:t>
            </w:r>
          </w:p>
          <w:p w:rsidR="00FE2C63" w:rsidRPr="00761B3E" w:rsidRDefault="00FE2C63" w:rsidP="00C777EB">
            <w:pPr>
              <w:pStyle w:val="Zcelanormln"/>
            </w:pPr>
            <w:r w:rsidRPr="00761B3E">
              <w:t>A4</w:t>
            </w:r>
          </w:p>
        </w:tc>
      </w:tr>
      <w:tr w:rsidR="00FE2C63" w:rsidRPr="00761B3E" w:rsidTr="00FE2C63">
        <w:trPr>
          <w:cantSplit/>
        </w:trPr>
        <w:tc>
          <w:tcPr>
            <w:tcW w:w="905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Č</w:t>
            </w:r>
            <w:r w:rsidRPr="00761B3E">
              <w:rPr>
                <w:b/>
              </w:rPr>
              <w:t>erven</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Induktivní argumentace, podmínky její přijatelnosti.</w:t>
            </w:r>
          </w:p>
          <w:p w:rsidR="00FE2C63" w:rsidRPr="00761B3E" w:rsidRDefault="00FE2C63" w:rsidP="00C777EB">
            <w:pPr>
              <w:pStyle w:val="Zcelanormln"/>
            </w:pPr>
            <w:r w:rsidRPr="00761B3E">
              <w:t>Příprava na cvičnou debatu.</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Zobecnění</w:t>
            </w:r>
            <w:r>
              <w:t>.</w:t>
            </w:r>
          </w:p>
          <w:p w:rsidR="00FE2C63" w:rsidRPr="00761B3E" w:rsidRDefault="00FE2C63" w:rsidP="00C777EB">
            <w:pPr>
              <w:pStyle w:val="Zcelanormln"/>
            </w:pPr>
            <w:r w:rsidRPr="00761B3E">
              <w:t>Praktická práce 13/2</w:t>
            </w:r>
            <w:r>
              <w:t>.</w:t>
            </w:r>
          </w:p>
          <w:p w:rsidR="00FE2C63" w:rsidRPr="00761B3E" w:rsidRDefault="00FE2C63" w:rsidP="00C777EB">
            <w:pPr>
              <w:pStyle w:val="Zcelanormln"/>
            </w:pPr>
            <w:r w:rsidRPr="00761B3E">
              <w:t>Příprava na druhou cvičnou debatu</w:t>
            </w:r>
            <w:r>
              <w:t>.</w:t>
            </w:r>
          </w:p>
        </w:tc>
        <w:tc>
          <w:tcPr>
            <w:tcW w:w="1327"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FE2C63" w:rsidRPr="00761B3E" w:rsidRDefault="00FE2C63" w:rsidP="00C777EB">
            <w:pPr>
              <w:pStyle w:val="Zcelanormln"/>
            </w:pPr>
            <w:r w:rsidRPr="00761B3E">
              <w:t>I1,</w:t>
            </w:r>
            <w:r>
              <w:t xml:space="preserve"> </w:t>
            </w:r>
            <w:r w:rsidRPr="00761B3E">
              <w:t>6</w:t>
            </w:r>
          </w:p>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7</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Argumentační koncept předpokladu v podobě obecného tvrzení a jednotliviny.</w:t>
            </w:r>
          </w:p>
          <w:p w:rsidR="00FE2C63" w:rsidRPr="00761B3E" w:rsidRDefault="00FE2C63" w:rsidP="00C777EB">
            <w:pPr>
              <w:pStyle w:val="Zcelanormln"/>
            </w:pPr>
            <w:r w:rsidRPr="00761B3E">
              <w:t>Příprava na cvičnou debatu.</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2</w:t>
            </w:r>
          </w:p>
          <w:p w:rsidR="00FE2C63" w:rsidRPr="00761B3E" w:rsidRDefault="00FE2C63" w:rsidP="00C777EB">
            <w:pPr>
              <w:pStyle w:val="Zcelanormln"/>
            </w:pPr>
            <w:r w:rsidRPr="00761B3E">
              <w:t>4.5 Jednotlivá vs. odvozená pozorování: příležitosti a výzvy</w:t>
            </w:r>
            <w:r>
              <w:t>.</w:t>
            </w:r>
          </w:p>
          <w:p w:rsidR="00FE2C63" w:rsidRPr="00761B3E" w:rsidRDefault="00FE2C63" w:rsidP="00C777EB">
            <w:pPr>
              <w:pStyle w:val="Zcelanormln"/>
            </w:pPr>
            <w:r w:rsidRPr="00761B3E">
              <w:t>Praktická práce 14</w:t>
            </w:r>
            <w:r>
              <w:t>/2</w:t>
            </w:r>
            <w:r w:rsidRPr="00761B3E">
              <w:t xml:space="preserve"> – 16/2</w:t>
            </w:r>
            <w:r>
              <w:t>.</w:t>
            </w:r>
          </w:p>
          <w:p w:rsidR="00FE2C63" w:rsidRPr="00761B3E" w:rsidRDefault="00FE2C63" w:rsidP="00C777EB">
            <w:pPr>
              <w:pStyle w:val="Zcelanormln"/>
            </w:pPr>
            <w:r w:rsidRPr="00761B3E">
              <w:t>Př</w:t>
            </w:r>
            <w:r>
              <w:t>íprava na druhou cvičnou debatu.</w:t>
            </w:r>
          </w:p>
        </w:tc>
        <w:tc>
          <w:tcPr>
            <w:tcW w:w="1327"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r>
              <w: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Realizace a rozbor druhé cvičné debaty.</w:t>
            </w:r>
          </w:p>
        </w:tc>
        <w:tc>
          <w:tcPr>
            <w:tcW w:w="1327"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M1,</w:t>
            </w:r>
            <w:r>
              <w:t xml:space="preserve"> </w:t>
            </w:r>
            <w:r w:rsidRPr="00761B3E">
              <w:t>3-8</w:t>
            </w:r>
          </w:p>
          <w:p w:rsidR="00FE2C63" w:rsidRPr="00761B3E" w:rsidRDefault="00FE2C63" w:rsidP="00C777EB">
            <w:pPr>
              <w:pStyle w:val="Zcelanormln"/>
            </w:pPr>
            <w:r w:rsidRPr="00761B3E">
              <w:t>I1</w:t>
            </w:r>
            <w:r>
              <w:t>-</w:t>
            </w:r>
            <w:r w:rsidRPr="00761B3E">
              <w:t>10</w:t>
            </w:r>
          </w:p>
          <w:p w:rsidR="00FE2C63" w:rsidRPr="00761B3E" w:rsidRDefault="00FE2C63" w:rsidP="00C777EB">
            <w:pPr>
              <w:pStyle w:val="Zcelanormln"/>
            </w:pPr>
            <w:r w:rsidRPr="00761B3E">
              <w:t>A1</w:t>
            </w:r>
            <w:r>
              <w:t>-</w:t>
            </w:r>
            <w:r w:rsidRPr="00761B3E">
              <w:t>7</w:t>
            </w:r>
          </w:p>
          <w:p w:rsidR="00FE2C63" w:rsidRPr="00761B3E" w:rsidRDefault="00FE2C63" w:rsidP="00C777EB">
            <w:pPr>
              <w:pStyle w:val="Zcelanormln"/>
            </w:pPr>
            <w:r w:rsidRPr="00761B3E">
              <w:t>P1</w:t>
            </w:r>
            <w:r>
              <w:t>-</w:t>
            </w:r>
            <w:r w:rsidRPr="00761B3E">
              <w:t>3,</w:t>
            </w:r>
            <w:r>
              <w:t xml:space="preserve"> </w:t>
            </w:r>
            <w:r w:rsidRPr="00761B3E">
              <w:t>5,</w:t>
            </w:r>
            <w:r>
              <w:t xml:space="preserve"> </w:t>
            </w:r>
            <w:r w:rsidRPr="00761B3E">
              <w:t>6</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r>
              <w:t>.</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Realizace a rozbor druhé cvičné debaty.</w:t>
            </w:r>
          </w:p>
        </w:tc>
        <w:tc>
          <w:tcPr>
            <w:tcW w:w="1327"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FE2C63">
            <w:pPr>
              <w:spacing w:after="0" w:line="240" w:lineRule="auto"/>
            </w:pPr>
          </w:p>
        </w:tc>
      </w:tr>
    </w:tbl>
    <w:p w:rsidR="00180582" w:rsidRDefault="00180582" w:rsidP="00FE2C63">
      <w:pPr>
        <w:spacing w:after="0" w:line="240" w:lineRule="auto"/>
      </w:pPr>
    </w:p>
    <w:p w:rsidR="00180582" w:rsidRDefault="00180582" w:rsidP="00180582">
      <w:r>
        <w:br w:type="page"/>
      </w:r>
    </w:p>
    <w:tbl>
      <w:tblPr>
        <w:tblW w:w="9055" w:type="dxa"/>
        <w:shd w:val="clear" w:color="auto" w:fill="FFFFFF"/>
        <w:tblLayout w:type="fixed"/>
        <w:tblLook w:val="0000" w:firstRow="0" w:lastRow="0" w:firstColumn="0" w:lastColumn="0" w:noHBand="0" w:noVBand="0"/>
      </w:tblPr>
      <w:tblGrid>
        <w:gridCol w:w="699"/>
        <w:gridCol w:w="3544"/>
        <w:gridCol w:w="3486"/>
        <w:gridCol w:w="58"/>
        <w:gridCol w:w="1268"/>
      </w:tblGrid>
      <w:tr w:rsidR="00FE2C63" w:rsidRPr="008B0D3C"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FE2C63" w:rsidRPr="008B0D3C" w:rsidRDefault="00FE2C63" w:rsidP="00BD66ED">
            <w:pPr>
              <w:pStyle w:val="Nadpis2"/>
            </w:pPr>
            <w:bookmarkStart w:id="23" w:name="_Rok_2"/>
            <w:bookmarkEnd w:id="23"/>
            <w:r w:rsidRPr="008B0D3C">
              <w:lastRenderedPageBreak/>
              <w:t>Rok 2</w:t>
            </w:r>
          </w:p>
        </w:tc>
      </w:tr>
      <w:tr w:rsidR="00FE2C63" w:rsidRPr="008B0D3C"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FE2C63" w:rsidRPr="008B0D3C" w:rsidRDefault="00FE2C63" w:rsidP="00FE2C63">
            <w:pPr>
              <w:spacing w:after="0" w:line="240" w:lineRule="auto"/>
              <w:rPr>
                <w:b/>
              </w:rPr>
            </w:pPr>
            <w:r w:rsidRPr="008B0D3C">
              <w:rPr>
                <w:b/>
              </w:rPr>
              <w:t>Hod</w:t>
            </w:r>
            <w:r>
              <w:rPr>
                <w:b/>
              </w:rPr>
              <w:t>.</w:t>
            </w:r>
          </w:p>
        </w:tc>
        <w:tc>
          <w:tcPr>
            <w:tcW w:w="354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E2C63" w:rsidRPr="008B0D3C" w:rsidRDefault="00FE2C63" w:rsidP="00FE2C63">
            <w:pPr>
              <w:spacing w:after="0" w:line="240" w:lineRule="auto"/>
              <w:rPr>
                <w:b/>
              </w:rPr>
            </w:pPr>
            <w:r w:rsidRPr="008B0D3C">
              <w:rPr>
                <w:b/>
              </w:rPr>
              <w:t>Látka</w:t>
            </w:r>
          </w:p>
        </w:tc>
        <w:tc>
          <w:tcPr>
            <w:tcW w:w="348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E2C63" w:rsidRPr="008B0D3C" w:rsidRDefault="00FE2C63" w:rsidP="00FE2C63">
            <w:pPr>
              <w:spacing w:after="0" w:line="240" w:lineRule="auto"/>
              <w:rPr>
                <w:b/>
              </w:rPr>
            </w:pPr>
            <w:r w:rsidRPr="008B0D3C">
              <w:rPr>
                <w:b/>
              </w:rPr>
              <w:t>Zdroj: učebnice / poznámka</w:t>
            </w:r>
          </w:p>
        </w:tc>
        <w:tc>
          <w:tcPr>
            <w:tcW w:w="132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E2C63" w:rsidRPr="008B0D3C" w:rsidRDefault="00FE2C63" w:rsidP="00FE2C63">
            <w:pPr>
              <w:spacing w:after="0" w:line="240" w:lineRule="auto"/>
              <w:rPr>
                <w:b/>
              </w:rPr>
            </w:pPr>
            <w:r w:rsidRPr="008B0D3C">
              <w:rPr>
                <w:b/>
              </w:rPr>
              <w:t>Výstupy</w:t>
            </w:r>
          </w:p>
        </w:tc>
      </w:tr>
      <w:tr w:rsidR="00FE2C63" w:rsidRPr="008B0D3C"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E2C63" w:rsidRPr="008B0D3C" w:rsidRDefault="00FE2C63" w:rsidP="00FE2C63">
            <w:pPr>
              <w:spacing w:after="0" w:line="240" w:lineRule="auto"/>
              <w:rPr>
                <w:b/>
              </w:rPr>
            </w:pPr>
            <w:r w:rsidRPr="008B0D3C">
              <w:rPr>
                <w:b/>
              </w:rPr>
              <w:t>Září</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Plán a organizace práce.</w:t>
            </w:r>
          </w:p>
          <w:p w:rsidR="00FE2C63" w:rsidRPr="00761B3E" w:rsidRDefault="00FE2C63" w:rsidP="00C777EB">
            <w:pPr>
              <w:pStyle w:val="Zcelanormln"/>
            </w:pPr>
            <w:r w:rsidRPr="00761B3E">
              <w:t>Teorie argumentace: analytický a zobecňující úsudek. Argumentace a usuzování.</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1. Produkce po</w:t>
            </w:r>
            <w:r>
              <w:t>znání (úsudek), směr dokazování.</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A8</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zobecňující předpoklady (W).</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 xml:space="preserve">2.1 </w:t>
            </w:r>
            <w:proofErr w:type="spellStart"/>
            <w:r w:rsidRPr="00761B3E">
              <w:t>Warrant</w:t>
            </w:r>
            <w:proofErr w:type="spellEnd"/>
            <w:r w:rsidRPr="00761B3E">
              <w:t xml:space="preserve"> – úvod</w:t>
            </w:r>
            <w:r>
              <w:t>.</w:t>
            </w:r>
          </w:p>
          <w:p w:rsidR="00FE2C63" w:rsidRPr="00761B3E" w:rsidRDefault="00FE2C63" w:rsidP="00C777EB">
            <w:pPr>
              <w:pStyle w:val="Zcelanormln"/>
            </w:pPr>
            <w:r w:rsidRPr="00761B3E">
              <w:t>Praktická práce 1</w:t>
            </w:r>
            <w:r>
              <w:t>/3</w:t>
            </w:r>
            <w:r w:rsidRPr="00761B3E">
              <w:t xml:space="preserve"> – 4/3</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zobecňující předpoklady (W), jistotní modalita rétorického argumentu (Q).</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2.2 Spojení (W) a jistotní modalita (Q)</w:t>
            </w:r>
            <w:r>
              <w:t>.</w:t>
            </w:r>
          </w:p>
          <w:p w:rsidR="00FE2C63" w:rsidRPr="00761B3E" w:rsidRDefault="00FE2C63" w:rsidP="00C777EB">
            <w:pPr>
              <w:pStyle w:val="Zcelanormln"/>
            </w:pPr>
            <w:r w:rsidRPr="00761B3E">
              <w:t>Praktická práce 5/3</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zobecňující předpoklady (W), hierarchická struktura argumentace.</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 xml:space="preserve">2.3 </w:t>
            </w:r>
            <w:proofErr w:type="spellStart"/>
            <w:r w:rsidRPr="00761B3E">
              <w:t>Warrant</w:t>
            </w:r>
            <w:proofErr w:type="spellEnd"/>
            <w:r w:rsidRPr="00761B3E">
              <w:t xml:space="preserve">, </w:t>
            </w:r>
            <w:proofErr w:type="spellStart"/>
            <w:r w:rsidRPr="00761B3E">
              <w:t>Backing</w:t>
            </w:r>
            <w:proofErr w:type="spellEnd"/>
            <w:r w:rsidRPr="00761B3E">
              <w:t xml:space="preserve"> a </w:t>
            </w:r>
            <w:proofErr w:type="spellStart"/>
            <w:r w:rsidRPr="00761B3E">
              <w:t>Rebuttal</w:t>
            </w:r>
            <w:proofErr w:type="spellEnd"/>
            <w:r>
              <w:t>.</w:t>
            </w:r>
          </w:p>
          <w:p w:rsidR="00FE2C63" w:rsidRPr="00761B3E" w:rsidRDefault="00FE2C63" w:rsidP="00C777EB">
            <w:pPr>
              <w:pStyle w:val="Zcelanormln"/>
            </w:pPr>
            <w:r w:rsidRPr="00761B3E">
              <w:t>2.4</w:t>
            </w:r>
            <w:r>
              <w:t xml:space="preserve"> Argumentační podpora spojení W.</w:t>
            </w:r>
          </w:p>
          <w:p w:rsidR="00FE2C63" w:rsidRPr="00761B3E" w:rsidRDefault="00FE2C63" w:rsidP="00C777EB">
            <w:pPr>
              <w:pStyle w:val="Zcelanormln"/>
            </w:pPr>
            <w:r w:rsidRPr="00761B3E">
              <w:t>Praktická práce 6/3</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Ř</w:t>
            </w:r>
            <w:r w:rsidRPr="00761B3E">
              <w:rPr>
                <w:b/>
              </w:rPr>
              <w:t>íjen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zobecňující předpoklady (W).</w:t>
            </w:r>
          </w:p>
          <w:p w:rsidR="00FE2C63" w:rsidRPr="00761B3E" w:rsidRDefault="00FE2C63" w:rsidP="00C777EB">
            <w:pPr>
              <w:pStyle w:val="Zcelanormln"/>
            </w:pPr>
            <w:r w:rsidRPr="00761B3E">
              <w:t>Spojení (W) induktivních argumentů.</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2.5 Typy spojení (W)</w:t>
            </w:r>
            <w:r>
              <w:t>.</w:t>
            </w:r>
          </w:p>
          <w:p w:rsidR="00FE2C63" w:rsidRPr="00761B3E" w:rsidRDefault="00FE2C63" w:rsidP="00C777EB">
            <w:pPr>
              <w:pStyle w:val="Zcelanormln"/>
            </w:pPr>
            <w:r w:rsidRPr="00761B3E">
              <w:t>2.6 Skrytá spojení (W)</w:t>
            </w:r>
            <w:r>
              <w:t>.</w:t>
            </w:r>
          </w:p>
          <w:p w:rsidR="00FE2C63" w:rsidRPr="00761B3E" w:rsidRDefault="00FE2C63" w:rsidP="00C777EB">
            <w:pPr>
              <w:pStyle w:val="Zcelanormln"/>
            </w:pPr>
            <w:r w:rsidRPr="00761B3E">
              <w:t>2.7 Spojení (W) zobecňujících arg</w:t>
            </w:r>
            <w:r>
              <w:t>umentů.</w:t>
            </w:r>
          </w:p>
          <w:p w:rsidR="00FE2C63" w:rsidRPr="00761B3E" w:rsidRDefault="00FE2C63" w:rsidP="00C777EB">
            <w:pPr>
              <w:pStyle w:val="Zcelanormln"/>
            </w:pPr>
            <w:r w:rsidRPr="00761B3E">
              <w:t>Praktická práce 7/3</w:t>
            </w:r>
            <w:r>
              <w:t>.</w:t>
            </w:r>
          </w:p>
          <w:p w:rsidR="00FE2C63" w:rsidRPr="00761B3E" w:rsidRDefault="00FE2C63" w:rsidP="00C777EB">
            <w:pPr>
              <w:pStyle w:val="Zcelanormln"/>
            </w:pPr>
            <w:r w:rsidRPr="00761B3E">
              <w:t>Spojení (W): shrnutí</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hierarchická struktura argumentace. Problematizace argumentace.</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3. Dopad_2</w:t>
            </w:r>
            <w:r>
              <w:t>.</w:t>
            </w:r>
          </w:p>
          <w:p w:rsidR="00FE2C63" w:rsidRPr="00761B3E" w:rsidRDefault="00FE2C63" w:rsidP="00C777EB">
            <w:pPr>
              <w:pStyle w:val="Zcelanormln"/>
            </w:pPr>
            <w:r w:rsidRPr="00761B3E">
              <w:t xml:space="preserve">(Po </w:t>
            </w:r>
            <w:r w:rsidRPr="00DD7C7C">
              <w:rPr>
                <w:i/>
                <w:iCs/>
              </w:rPr>
              <w:t>Doporučení</w:t>
            </w:r>
            <w:r w:rsidRPr="00761B3E">
              <w:t xml:space="preserve"> včetně.)</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Teorie argumentace. Racionální argumentace. Logická a rétorická argumentace. Logos: Logické, rétorické a </w:t>
            </w:r>
            <w:proofErr w:type="spellStart"/>
            <w:r w:rsidRPr="00761B3E">
              <w:t>kvazilogické</w:t>
            </w:r>
            <w:proofErr w:type="spellEnd"/>
            <w:r w:rsidRPr="00761B3E">
              <w:t xml:space="preserve"> argumenty.</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4. Argumentace debatního programu KP</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M2</w:t>
            </w:r>
          </w:p>
          <w:p w:rsidR="00FE2C63" w:rsidRPr="00761B3E" w:rsidRDefault="00FE2C63" w:rsidP="00C777EB">
            <w:pPr>
              <w:pStyle w:val="Zcelanormln"/>
            </w:pPr>
            <w:r w:rsidRPr="00761B3E">
              <w:t>A3,</w:t>
            </w:r>
            <w:r>
              <w:t xml:space="preserve"> </w:t>
            </w:r>
            <w:r w:rsidRPr="00761B3E">
              <w:t>8,</w:t>
            </w:r>
            <w:r>
              <w:t xml:space="preserve"> </w:t>
            </w:r>
            <w:r w:rsidRPr="00761B3E">
              <w:t>9,</w:t>
            </w:r>
            <w:r>
              <w:t xml:space="preserve"> </w:t>
            </w:r>
            <w:r w:rsidRPr="00761B3E">
              <w:t>10</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L</w:t>
            </w:r>
            <w:r w:rsidRPr="00761B3E">
              <w:rPr>
                <w:b/>
              </w:rPr>
              <w:t>istopad</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Rétorická argumentace. Přesvědčivá prezentace: </w:t>
            </w:r>
            <w:r>
              <w:t>e</w:t>
            </w:r>
            <w:r w:rsidRPr="00761B3E">
              <w:t>thos</w:t>
            </w:r>
            <w:r>
              <w:t xml:space="preserve"> a</w:t>
            </w:r>
            <w:r w:rsidRPr="00761B3E">
              <w:t xml:space="preserve"> pathos</w:t>
            </w:r>
            <w:r>
              <w:t xml:space="preserve"> řečníka</w:t>
            </w:r>
            <w:r w:rsidRPr="00761B3E">
              <w:t>, jazykové a mimojazykové působení.</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 xml:space="preserve">4.1 Složky argumentace </w:t>
            </w:r>
            <w:proofErr w:type="spellStart"/>
            <w:r w:rsidRPr="00761B3E">
              <w:t>aKPDP</w:t>
            </w:r>
            <w:proofErr w:type="spellEnd"/>
            <w:r>
              <w:t>.</w:t>
            </w:r>
          </w:p>
          <w:p w:rsidR="00FE2C63" w:rsidRPr="00761B3E" w:rsidRDefault="00FE2C63" w:rsidP="00C777EB">
            <w:pPr>
              <w:pStyle w:val="Zcelanormln"/>
            </w:pPr>
            <w:r w:rsidRPr="00761B3E">
              <w:t>4.1.1 Jak se to sděluje</w:t>
            </w:r>
            <w:r>
              <w:t>.</w:t>
            </w:r>
          </w:p>
          <w:p w:rsidR="00FE2C63" w:rsidRPr="00761B3E" w:rsidRDefault="00FE2C63" w:rsidP="00C777EB">
            <w:pPr>
              <w:pStyle w:val="Zcelanormln"/>
            </w:pPr>
            <w:r w:rsidRPr="00761B3E">
              <w:t>4.1.2 Kdo to sděluje</w:t>
            </w:r>
            <w:r>
              <w:t>.</w:t>
            </w:r>
          </w:p>
          <w:p w:rsidR="00FE2C63" w:rsidRPr="00761B3E" w:rsidRDefault="00FE2C63" w:rsidP="00C777EB">
            <w:pPr>
              <w:pStyle w:val="Zcelanormln"/>
            </w:pPr>
            <w:r w:rsidRPr="00761B3E">
              <w:t>Znaky úspěšných a neúspěšných debatérů</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M2,</w:t>
            </w:r>
            <w:r>
              <w:t xml:space="preserve"> </w:t>
            </w:r>
            <w:r w:rsidRPr="00761B3E">
              <w:t>4</w:t>
            </w:r>
          </w:p>
          <w:p w:rsidR="00FE2C63" w:rsidRPr="00761B3E" w:rsidRDefault="00FE2C63" w:rsidP="00C777EB">
            <w:pPr>
              <w:pStyle w:val="Zcelanormln"/>
            </w:pPr>
            <w:r w:rsidRPr="00761B3E">
              <w:t>A3,</w:t>
            </w:r>
            <w:r>
              <w:t xml:space="preserve"> </w:t>
            </w:r>
            <w:r w:rsidRPr="00761B3E">
              <w:t>4,</w:t>
            </w:r>
            <w:r>
              <w:t xml:space="preserve"> </w:t>
            </w:r>
            <w:r w:rsidRPr="00761B3E">
              <w:t>10</w:t>
            </w:r>
          </w:p>
          <w:p w:rsidR="00FE2C63" w:rsidRPr="00761B3E" w:rsidRDefault="00FE2C63" w:rsidP="00C777EB">
            <w:pPr>
              <w:pStyle w:val="Zcelanormln"/>
            </w:pPr>
            <w:r w:rsidRPr="00761B3E">
              <w:t>P1,</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Rétorická argumentace. Přesvědčivá prezentace: </w:t>
            </w:r>
            <w:r>
              <w:t>ethos a</w:t>
            </w:r>
            <w:r w:rsidRPr="00761B3E">
              <w:t xml:space="preserve"> pathos</w:t>
            </w:r>
            <w:r>
              <w:t xml:space="preserve"> řečníka</w:t>
            </w:r>
            <w:r w:rsidRPr="00761B3E">
              <w:t>, jazykové a mimojazykové působení.</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Ethos a neverbální projev</w:t>
            </w:r>
            <w:r>
              <w:t>.</w:t>
            </w:r>
          </w:p>
          <w:p w:rsidR="00FE2C63" w:rsidRPr="00761B3E" w:rsidRDefault="00FE2C63" w:rsidP="00C777EB">
            <w:pPr>
              <w:pStyle w:val="Zcelanormln"/>
            </w:pPr>
            <w:r w:rsidRPr="00761B3E">
              <w:t>Ethos a přednes</w:t>
            </w:r>
            <w:r>
              <w:t>.</w:t>
            </w:r>
          </w:p>
          <w:p w:rsidR="00FE2C63" w:rsidRPr="00761B3E" w:rsidRDefault="00FE2C63" w:rsidP="00C777EB">
            <w:pPr>
              <w:pStyle w:val="Zcelanormln"/>
            </w:pPr>
            <w:r w:rsidRPr="00761B3E">
              <w:t>4.1.3 Komu se to sděluje</w:t>
            </w:r>
            <w:r>
              <w:t>.</w:t>
            </w:r>
          </w:p>
          <w:p w:rsidR="00FE2C63" w:rsidRPr="00761B3E" w:rsidRDefault="00FE2C63" w:rsidP="00C777EB">
            <w:pPr>
              <w:pStyle w:val="Zcelanormln"/>
            </w:pPr>
            <w:r w:rsidRPr="00761B3E">
              <w:t xml:space="preserve">(Po </w:t>
            </w:r>
            <w:r w:rsidRPr="00BB2D8B">
              <w:rPr>
                <w:i/>
                <w:iCs/>
              </w:rPr>
              <w:t>Tabulka 2/3</w:t>
            </w:r>
            <w:r w:rsidRPr="00761B3E">
              <w:t xml:space="preserve"> včetně</w:t>
            </w:r>
            <w:r>
              <w:t>.</w:t>
            </w:r>
            <w:r w:rsidRPr="00761B3E">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M2,</w:t>
            </w:r>
            <w:r>
              <w:t xml:space="preserve"> </w:t>
            </w:r>
            <w:r w:rsidRPr="00761B3E">
              <w:t>4</w:t>
            </w:r>
          </w:p>
          <w:p w:rsidR="00FE2C63" w:rsidRPr="00761B3E" w:rsidRDefault="00FE2C63" w:rsidP="00C777EB">
            <w:pPr>
              <w:pStyle w:val="Zcelanormln"/>
            </w:pPr>
            <w:r w:rsidRPr="00761B3E">
              <w:t>A3,</w:t>
            </w:r>
            <w:r>
              <w:t xml:space="preserve"> </w:t>
            </w:r>
            <w:r w:rsidRPr="00761B3E">
              <w:t>4,</w:t>
            </w:r>
            <w:r>
              <w:t xml:space="preserve"> </w:t>
            </w:r>
            <w:r w:rsidRPr="00761B3E">
              <w:t>10</w:t>
            </w:r>
          </w:p>
          <w:p w:rsidR="00FE2C63" w:rsidRPr="00761B3E" w:rsidRDefault="00FE2C63" w:rsidP="00C777EB">
            <w:pPr>
              <w:pStyle w:val="Zcelanormln"/>
            </w:pPr>
            <w:r w:rsidRPr="00761B3E">
              <w:t>P1,</w:t>
            </w:r>
            <w:r>
              <w:t xml:space="preserve"> </w:t>
            </w:r>
            <w:r w:rsidRPr="00761B3E">
              <w:t>4,</w:t>
            </w:r>
            <w:r>
              <w:t xml:space="preserve"> </w:t>
            </w:r>
            <w:r w:rsidRPr="00761B3E">
              <w:t>5</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kvality argumentů.</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4.1.4 Co se sděluje</w:t>
            </w:r>
            <w:r>
              <w:t>.</w:t>
            </w:r>
          </w:p>
          <w:p w:rsidR="00FE2C63" w:rsidRPr="00761B3E" w:rsidRDefault="00FE2C63" w:rsidP="00C777EB">
            <w:pPr>
              <w:pStyle w:val="Zcelanormln"/>
            </w:pPr>
            <w:r w:rsidRPr="00761B3E">
              <w:t>a) Kvality částí argumentu a dopadu</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kvality argumentů.</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4.1.4 Co se sděluje</w:t>
            </w:r>
            <w:r>
              <w:t>.</w:t>
            </w:r>
          </w:p>
          <w:p w:rsidR="00FE2C63" w:rsidRPr="00761B3E" w:rsidRDefault="00FE2C63" w:rsidP="00C777EB">
            <w:pPr>
              <w:pStyle w:val="Zcelanormln"/>
            </w:pPr>
            <w:r w:rsidRPr="00761B3E">
              <w:t>b) Kvality závěru</w:t>
            </w:r>
            <w:r>
              <w:t>.</w:t>
            </w:r>
          </w:p>
          <w:p w:rsidR="00FE2C63" w:rsidRPr="00761B3E" w:rsidRDefault="00FE2C63" w:rsidP="00C777EB">
            <w:pPr>
              <w:pStyle w:val="Zcelanormln"/>
            </w:pPr>
            <w:r w:rsidRPr="00761B3E">
              <w:t>Podmínky správné argumentace a jejích závěrů</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11</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P</w:t>
            </w:r>
            <w:r w:rsidRPr="00761B3E">
              <w:rPr>
                <w:b/>
              </w:rPr>
              <w:t>rosinec</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Základy argumentace, kvality argumentů.</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(Pokračování předchozí hodiny.)</w:t>
            </w:r>
          </w:p>
          <w:p w:rsidR="00FE2C63" w:rsidRPr="00761B3E" w:rsidRDefault="00FE2C63" w:rsidP="00C777EB">
            <w:pPr>
              <w:pStyle w:val="Zcelanormln"/>
            </w:pPr>
            <w:r w:rsidRPr="00761B3E">
              <w:t>4.1.4 Co se sděluje</w:t>
            </w:r>
            <w:r>
              <w:t>.</w:t>
            </w:r>
          </w:p>
          <w:p w:rsidR="00FE2C63" w:rsidRPr="00761B3E" w:rsidRDefault="00FE2C63" w:rsidP="00C777EB">
            <w:pPr>
              <w:pStyle w:val="Zcelanormln"/>
            </w:pPr>
            <w:r w:rsidRPr="00761B3E">
              <w:t>b) Kvality závěru</w:t>
            </w:r>
            <w:r>
              <w:t>.</w:t>
            </w:r>
          </w:p>
          <w:p w:rsidR="00FE2C63" w:rsidRPr="00761B3E" w:rsidRDefault="00FE2C63" w:rsidP="00C777EB">
            <w:pPr>
              <w:pStyle w:val="Zcelanormln"/>
            </w:pPr>
            <w:r w:rsidRPr="00761B3E">
              <w:t>Podmínky správné argumentace a jejích závěrů</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11</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Rétorická argumentace a koncept přesvědčivosti argumentace.</w:t>
            </w:r>
          </w:p>
          <w:p w:rsidR="00FE2C63" w:rsidRPr="00761B3E" w:rsidRDefault="00FE2C63" w:rsidP="00C777EB">
            <w:pPr>
              <w:pStyle w:val="Zcelanormln"/>
            </w:pPr>
            <w:r w:rsidRPr="00761B3E">
              <w:t>Příprava na 3. cvičnou debatu.</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Přesvědčivost</w:t>
            </w:r>
            <w:r>
              <w:t>.</w:t>
            </w:r>
          </w:p>
          <w:p w:rsidR="00FE2C63" w:rsidRPr="00761B3E" w:rsidRDefault="00FE2C63" w:rsidP="00C777EB">
            <w:pPr>
              <w:pStyle w:val="Zcelanormln"/>
            </w:pPr>
            <w:r w:rsidRPr="00761B3E">
              <w:t>Praktická práce 8</w:t>
            </w:r>
            <w:r>
              <w:t>/3,</w:t>
            </w:r>
            <w:r w:rsidRPr="00761B3E">
              <w:t xml:space="preserve"> 9/3</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A3,</w:t>
            </w:r>
            <w:r>
              <w:t xml:space="preserve"> </w:t>
            </w:r>
            <w:r w:rsidRPr="00761B3E">
              <w:t>11</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Rétorická argumentace: </w:t>
            </w:r>
            <w:r>
              <w:t>r</w:t>
            </w:r>
            <w:r w:rsidRPr="00761B3E">
              <w:t>acionální argumentace a magie, étos a etika argumentace.</w:t>
            </w:r>
          </w:p>
          <w:p w:rsidR="00FE2C63" w:rsidRPr="00761B3E" w:rsidRDefault="00FE2C63" w:rsidP="00C777EB">
            <w:pPr>
              <w:pStyle w:val="Zcelanormln"/>
            </w:pPr>
            <w:r w:rsidRPr="00761B3E">
              <w:t>Příprava na 3. cvičnou debatu.</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3</w:t>
            </w:r>
          </w:p>
          <w:p w:rsidR="00FE2C63" w:rsidRPr="00761B3E" w:rsidRDefault="00FE2C63" w:rsidP="00C777EB">
            <w:pPr>
              <w:pStyle w:val="Zcelanormln"/>
            </w:pPr>
            <w:r w:rsidRPr="00761B3E">
              <w:t>Složené argumenty</w:t>
            </w:r>
            <w:r>
              <w:t>.</w:t>
            </w:r>
          </w:p>
          <w:p w:rsidR="00FE2C63" w:rsidRPr="00761B3E" w:rsidRDefault="00FE2C63" w:rsidP="00C777EB">
            <w:pPr>
              <w:pStyle w:val="Zcelanormln"/>
            </w:pPr>
            <w:r w:rsidRPr="00761B3E">
              <w:t>Závěrečný argument</w:t>
            </w:r>
            <w:r>
              <w:t>.</w:t>
            </w:r>
          </w:p>
          <w:p w:rsidR="00FE2C63" w:rsidRPr="00761B3E" w:rsidRDefault="00FE2C63" w:rsidP="00C777EB">
            <w:pPr>
              <w:pStyle w:val="Zcelanormln"/>
            </w:pPr>
            <w:r>
              <w:t>4.1.5 Co a jak se sděluje.</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p>
          <w:p w:rsidR="00FE2C63" w:rsidRPr="00761B3E" w:rsidRDefault="00FE2C63" w:rsidP="00C777EB">
            <w:pPr>
              <w:pStyle w:val="Zcelanormln"/>
            </w:pPr>
            <w:r w:rsidRPr="00761B3E">
              <w:t>I1,</w:t>
            </w:r>
            <w:r>
              <w:t xml:space="preserve"> </w:t>
            </w:r>
            <w:r w:rsidRPr="00761B3E">
              <w:t>4,</w:t>
            </w:r>
            <w:r>
              <w:t xml:space="preserve"> </w:t>
            </w:r>
            <w:r w:rsidRPr="00761B3E">
              <w:t>9</w:t>
            </w:r>
          </w:p>
          <w:p w:rsidR="00FE2C63" w:rsidRPr="00761B3E" w:rsidRDefault="00FE2C63" w:rsidP="00C777EB">
            <w:pPr>
              <w:pStyle w:val="Zcelanormln"/>
            </w:pPr>
            <w:r w:rsidRPr="00761B3E">
              <w:t>A1,</w:t>
            </w:r>
            <w:r>
              <w:t xml:space="preserve"> </w:t>
            </w:r>
            <w:r w:rsidRPr="00761B3E">
              <w:t>4,</w:t>
            </w:r>
            <w:r>
              <w:t xml:space="preserve"> </w:t>
            </w:r>
            <w:r w:rsidRPr="00761B3E">
              <w:t>10</w:t>
            </w:r>
          </w:p>
          <w:p w:rsidR="00FE2C63" w:rsidRPr="00761B3E" w:rsidRDefault="00FE2C63" w:rsidP="00C777EB">
            <w:pPr>
              <w:pStyle w:val="Zcelanormln"/>
            </w:pPr>
            <w:r w:rsidRPr="00761B3E">
              <w:t>P2</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L</w:t>
            </w:r>
            <w:r w:rsidRPr="00761B3E">
              <w:rPr>
                <w:b/>
              </w:rPr>
              <w:t>eden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Realizace a rozbor třetí cvičné debaty.</w:t>
            </w:r>
          </w:p>
        </w:tc>
        <w:tc>
          <w:tcPr>
            <w:tcW w:w="126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M1,</w:t>
            </w:r>
            <w:r>
              <w:t xml:space="preserve"> </w:t>
            </w:r>
            <w:r w:rsidRPr="00761B3E">
              <w:t>3</w:t>
            </w:r>
            <w:r>
              <w:t>-</w:t>
            </w:r>
            <w:r w:rsidRPr="00761B3E">
              <w:t>8</w:t>
            </w:r>
          </w:p>
          <w:p w:rsidR="00FE2C63" w:rsidRPr="00761B3E" w:rsidRDefault="00FE2C63" w:rsidP="00C777EB">
            <w:pPr>
              <w:pStyle w:val="Zcelanormln"/>
            </w:pPr>
            <w:r w:rsidRPr="00761B3E">
              <w:t>I1</w:t>
            </w:r>
            <w:r>
              <w:t>-</w:t>
            </w:r>
            <w:r w:rsidRPr="00761B3E">
              <w:t>10</w:t>
            </w:r>
          </w:p>
          <w:p w:rsidR="00FE2C63" w:rsidRPr="00761B3E" w:rsidRDefault="00FE2C63" w:rsidP="00C777EB">
            <w:pPr>
              <w:pStyle w:val="Zcelanormln"/>
            </w:pPr>
            <w:r w:rsidRPr="00761B3E">
              <w:t>A1</w:t>
            </w:r>
            <w:r>
              <w:t>-</w:t>
            </w:r>
            <w:r w:rsidRPr="00761B3E">
              <w:t>12</w:t>
            </w:r>
          </w:p>
          <w:p w:rsidR="00FE2C63" w:rsidRPr="00761B3E" w:rsidRDefault="00FE2C63" w:rsidP="00C777EB">
            <w:pPr>
              <w:pStyle w:val="Zcelanormln"/>
            </w:pPr>
            <w:r w:rsidRPr="00761B3E">
              <w:t>P1</w:t>
            </w:r>
            <w:r>
              <w:t>-</w:t>
            </w:r>
            <w:r w:rsidRPr="00761B3E">
              <w:t>6</w:t>
            </w:r>
          </w:p>
          <w:p w:rsidR="00FE2C63" w:rsidRPr="00761B3E" w:rsidRDefault="00FE2C63" w:rsidP="00C777EB">
            <w:pPr>
              <w:pStyle w:val="Zcelanormln"/>
            </w:pPr>
            <w:r w:rsidRPr="00761B3E">
              <w:t>V1,</w:t>
            </w:r>
            <w:r>
              <w:t xml:space="preserve"> </w:t>
            </w:r>
            <w:r w:rsidRPr="00761B3E">
              <w:t>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cvičná debata.</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Realizace a rozbor třetí cvičné debaty.</w:t>
            </w:r>
          </w:p>
        </w:tc>
        <w:tc>
          <w:tcPr>
            <w:tcW w:w="126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 xml:space="preserve">Debatní program K. Poppera. </w:t>
            </w:r>
            <w:proofErr w:type="spellStart"/>
            <w:r w:rsidRPr="00761B3E">
              <w:t>Peirce</w:t>
            </w:r>
            <w:proofErr w:type="spellEnd"/>
            <w:r w:rsidRPr="00761B3E">
              <w:t>-Popperův přístup</w:t>
            </w:r>
            <w:r>
              <w:t xml:space="preserve">. </w:t>
            </w:r>
            <w:r w:rsidRPr="00761B3E">
              <w:t>Otevřená společnost.</w:t>
            </w:r>
          </w:p>
          <w:p w:rsidR="00FE2C63" w:rsidRPr="00761B3E" w:rsidRDefault="00FE2C63" w:rsidP="00C777EB">
            <w:pPr>
              <w:pStyle w:val="Zcelanormln"/>
            </w:pPr>
            <w:r w:rsidRPr="00761B3E">
              <w:t>Debatování jako vzdělávací forma a metoda.</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4</w:t>
            </w:r>
          </w:p>
          <w:p w:rsidR="00FE2C63" w:rsidRPr="00761B3E" w:rsidRDefault="00FE2C63" w:rsidP="00C777EB">
            <w:pPr>
              <w:pStyle w:val="Zcelanormln"/>
            </w:pPr>
            <w:r w:rsidRPr="00761B3E">
              <w:t>1. Debatní program K. Poppera: Sir K.</w:t>
            </w:r>
            <w:r>
              <w:t xml:space="preserve"> </w:t>
            </w:r>
            <w:r w:rsidRPr="00761B3E">
              <w:t>R. Popper</w:t>
            </w:r>
            <w:r>
              <w:t>.</w:t>
            </w:r>
          </w:p>
          <w:p w:rsidR="00FE2C63" w:rsidRPr="00761B3E" w:rsidRDefault="00FE2C63" w:rsidP="00C777EB">
            <w:pPr>
              <w:pStyle w:val="Zcelanormln"/>
            </w:pPr>
            <w:r w:rsidRPr="00761B3E">
              <w:t xml:space="preserve">Problém zobecnění a </w:t>
            </w:r>
            <w:proofErr w:type="spellStart"/>
            <w:r w:rsidRPr="00761B3E">
              <w:t>Peirce</w:t>
            </w:r>
            <w:proofErr w:type="spellEnd"/>
            <w:r w:rsidRPr="00761B3E">
              <w:t>-Popperův přístup</w:t>
            </w:r>
            <w:r>
              <w:t>.</w:t>
            </w:r>
          </w:p>
          <w:p w:rsidR="00FE2C63" w:rsidRPr="00761B3E" w:rsidRDefault="00FE2C63" w:rsidP="00C777EB">
            <w:pPr>
              <w:pStyle w:val="Zcelanormln"/>
            </w:pPr>
            <w:r w:rsidRPr="00761B3E">
              <w:t>Otevřená společnost</w:t>
            </w:r>
            <w:r>
              <w:t>.</w:t>
            </w:r>
          </w:p>
          <w:p w:rsidR="00FE2C63" w:rsidRPr="00761B3E" w:rsidRDefault="00FE2C63" w:rsidP="00C777EB">
            <w:pPr>
              <w:pStyle w:val="Zcelanormln"/>
            </w:pPr>
            <w:r w:rsidRPr="00761B3E">
              <w:t>2. Debatování formou KP</w:t>
            </w:r>
            <w:r>
              <w:t>.</w:t>
            </w:r>
          </w:p>
          <w:p w:rsidR="00FE2C63" w:rsidRPr="00761B3E" w:rsidRDefault="00FE2C63" w:rsidP="00C777EB">
            <w:pPr>
              <w:pStyle w:val="Zcelanormln"/>
            </w:pPr>
            <w:r w:rsidRPr="00761B3E">
              <w:t xml:space="preserve">(Po </w:t>
            </w:r>
            <w:r w:rsidRPr="00CA19FB">
              <w:rPr>
                <w:i/>
                <w:iCs/>
              </w:rPr>
              <w:t>Debatování je formou soutěžní rétoriky</w:t>
            </w:r>
            <w:r w:rsidRPr="00761B3E">
              <w:t xml:space="preserve"> včetně.)</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M1</w:t>
            </w:r>
            <w:r>
              <w:t>-</w:t>
            </w:r>
            <w:r w:rsidRPr="00761B3E">
              <w:t>6,</w:t>
            </w:r>
            <w:r>
              <w:t xml:space="preserve"> </w:t>
            </w:r>
            <w:r w:rsidRPr="00761B3E">
              <w:t>9</w:t>
            </w:r>
          </w:p>
          <w:p w:rsidR="00FE2C63" w:rsidRPr="00761B3E" w:rsidRDefault="00FE2C63" w:rsidP="00C777EB">
            <w:pPr>
              <w:pStyle w:val="Zcelanormln"/>
            </w:pPr>
            <w:r w:rsidRPr="00761B3E">
              <w:t>A7,</w:t>
            </w:r>
            <w:r>
              <w:t xml:space="preserve"> </w:t>
            </w:r>
            <w:r w:rsidRPr="00761B3E">
              <w:t>8</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Debatování formou KP</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4</w:t>
            </w:r>
          </w:p>
          <w:p w:rsidR="00FE2C63" w:rsidRPr="00761B3E" w:rsidRDefault="00FE2C63" w:rsidP="00C777EB">
            <w:pPr>
              <w:pStyle w:val="Zcelanormln"/>
            </w:pPr>
            <w:r w:rsidRPr="00761B3E">
              <w:t>Průběh debaty formou KP</w:t>
            </w:r>
            <w:r>
              <w:t>.</w:t>
            </w:r>
          </w:p>
          <w:p w:rsidR="00FE2C63" w:rsidRPr="00761B3E" w:rsidRDefault="00FE2C63" w:rsidP="00C777EB">
            <w:pPr>
              <w:pStyle w:val="Zcelanormln"/>
            </w:pPr>
            <w:r>
              <w:t>(</w:t>
            </w:r>
            <w:r w:rsidRPr="00761B3E">
              <w:t xml:space="preserve">Po </w:t>
            </w:r>
            <w:r w:rsidRPr="008623FC">
              <w:rPr>
                <w:i/>
                <w:iCs/>
              </w:rPr>
              <w:t>Nová argumentace</w:t>
            </w:r>
            <w:r>
              <w:t xml:space="preserve"> a </w:t>
            </w:r>
            <w:r w:rsidRPr="008623FC">
              <w:rPr>
                <w:i/>
                <w:iCs/>
              </w:rPr>
              <w:t xml:space="preserve">Praktická práce 1/4 </w:t>
            </w:r>
            <w:r w:rsidRPr="00761B3E">
              <w:t>včetně.)</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Ú</w:t>
            </w:r>
            <w:r w:rsidRPr="00761B3E">
              <w:rPr>
                <w:b/>
              </w:rPr>
              <w:t>nor</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Debatování formou KP</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4</w:t>
            </w:r>
          </w:p>
          <w:p w:rsidR="00FE2C63" w:rsidRPr="00761B3E" w:rsidRDefault="00FE2C63" w:rsidP="00C777EB">
            <w:pPr>
              <w:pStyle w:val="Zcelanormln"/>
            </w:pPr>
            <w:r w:rsidRPr="00761B3E">
              <w:t xml:space="preserve">Od </w:t>
            </w:r>
            <w:r w:rsidRPr="00273B88">
              <w:rPr>
                <w:i/>
                <w:iCs/>
              </w:rPr>
              <w:t xml:space="preserve">Afirmativní tým </w:t>
            </w:r>
            <w:proofErr w:type="gramStart"/>
            <w:r w:rsidRPr="00273B88">
              <w:rPr>
                <w:i/>
                <w:iCs/>
              </w:rPr>
              <w:t>nese</w:t>
            </w:r>
            <w:proofErr w:type="gramEnd"/>
            <w:r w:rsidRPr="00273B88">
              <w:rPr>
                <w:i/>
                <w:iCs/>
              </w:rPr>
              <w:t xml:space="preserve"> břemeno důkazu</w:t>
            </w:r>
            <w:r w:rsidRPr="00761B3E">
              <w:t xml:space="preserve"> po</w:t>
            </w:r>
            <w:r>
              <w:t xml:space="preserve"> </w:t>
            </w:r>
            <w:r w:rsidRPr="00273B88">
              <w:rPr>
                <w:i/>
                <w:iCs/>
              </w:rPr>
              <w:t xml:space="preserve">Pozorování </w:t>
            </w:r>
            <w:proofErr w:type="gramStart"/>
            <w:r w:rsidRPr="00273B88">
              <w:rPr>
                <w:i/>
                <w:iCs/>
              </w:rPr>
              <w:t>jsou</w:t>
            </w:r>
            <w:proofErr w:type="gramEnd"/>
            <w:r w:rsidRPr="00273B88">
              <w:rPr>
                <w:i/>
                <w:iCs/>
              </w:rPr>
              <w:t xml:space="preserve"> pravdivá a důkazy reálné</w:t>
            </w:r>
            <w:r w:rsidRPr="00761B3E">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p>
          <w:p w:rsidR="00FE2C63" w:rsidRPr="00761B3E" w:rsidRDefault="00FE2C63" w:rsidP="00C777EB">
            <w:pPr>
              <w:pStyle w:val="Zcelanormln"/>
            </w:pPr>
            <w:r w:rsidRPr="00761B3E">
              <w:t>A2,</w:t>
            </w:r>
            <w:r>
              <w:t xml:space="preserve"> </w:t>
            </w:r>
            <w:r w:rsidRPr="00761B3E">
              <w:t>3</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Debatování formou KP</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4</w:t>
            </w:r>
          </w:p>
          <w:p w:rsidR="00FE2C63" w:rsidRPr="00761B3E" w:rsidRDefault="00FE2C63" w:rsidP="00C777EB">
            <w:pPr>
              <w:pStyle w:val="Zcelanormln"/>
            </w:pPr>
            <w:r w:rsidRPr="00761B3E">
              <w:t xml:space="preserve">Od </w:t>
            </w:r>
            <w:r w:rsidRPr="00D31685">
              <w:rPr>
                <w:i/>
                <w:iCs/>
              </w:rPr>
              <w:t>Rozhodčí hodnotí jen to, co slyší</w:t>
            </w:r>
            <w:r w:rsidRPr="00761B3E">
              <w:t xml:space="preserve"> po konec kapitoly</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A12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Analýza teze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Etapa 1:</w:t>
            </w:r>
            <w:r>
              <w:t xml:space="preserve"> p</w:t>
            </w:r>
            <w:r w:rsidRPr="00761B3E">
              <w:t>říprava afirmace teze, příprava problematizace</w:t>
            </w:r>
            <w:r>
              <w:t>.</w:t>
            </w:r>
          </w:p>
          <w:p w:rsidR="00FE2C63" w:rsidRPr="00761B3E" w:rsidRDefault="00FE2C63" w:rsidP="00C777EB">
            <w:pPr>
              <w:pStyle w:val="Zcelanormln"/>
            </w:pPr>
            <w:r w:rsidRPr="00761B3E">
              <w:t>1. Rozbor teze</w:t>
            </w:r>
            <w:r>
              <w:t>.</w:t>
            </w:r>
          </w:p>
          <w:p w:rsidR="00FE2C63" w:rsidRPr="00761B3E" w:rsidRDefault="00FE2C63" w:rsidP="00C777EB">
            <w:pPr>
              <w:pStyle w:val="Zcelanormln"/>
            </w:pPr>
            <w:r>
              <w:t>(</w:t>
            </w:r>
            <w:r w:rsidRPr="00761B3E">
              <w:t xml:space="preserve">Po </w:t>
            </w:r>
            <w:r w:rsidRPr="00FB64FF">
              <w:rPr>
                <w:i/>
                <w:iCs/>
              </w:rPr>
              <w:t>Odkazy</w:t>
            </w:r>
            <w:r w:rsidRPr="00761B3E">
              <w:t xml:space="preserve"> včetně</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Analýza teze, hodnota, debaty o hodnotách světonázoru. Úrovně sporu. Interpretace teze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Aporie nadřazených hodnot a světonázoru</w:t>
            </w:r>
            <w:r>
              <w:t>.</w:t>
            </w:r>
          </w:p>
          <w:p w:rsidR="00FE2C63" w:rsidRPr="00761B3E" w:rsidRDefault="00FE2C63" w:rsidP="00C777EB">
            <w:pPr>
              <w:pStyle w:val="Zcelanormln"/>
            </w:pPr>
            <w:r w:rsidRPr="00761B3E">
              <w:t>Úrovně sporu</w:t>
            </w:r>
            <w:r>
              <w:t>.</w:t>
            </w:r>
          </w:p>
          <w:p w:rsidR="00FE2C63" w:rsidRPr="00761B3E" w:rsidRDefault="00FE2C63" w:rsidP="00C777EB">
            <w:pPr>
              <w:pStyle w:val="Zcelanormln"/>
            </w:pPr>
            <w:r w:rsidRPr="00761B3E">
              <w:t>Praktická práce 1/5</w:t>
            </w:r>
            <w:r>
              <w:t>.</w:t>
            </w:r>
          </w:p>
          <w:p w:rsidR="00FE2C63" w:rsidRPr="00761B3E" w:rsidRDefault="00FE2C63" w:rsidP="00C777EB">
            <w:pPr>
              <w:pStyle w:val="Zcelanormln"/>
            </w:pPr>
            <w:r w:rsidRPr="00761B3E">
              <w:t>Interpretace_2</w:t>
            </w:r>
            <w:r>
              <w:t>.</w:t>
            </w:r>
          </w:p>
          <w:p w:rsidR="00FE2C63" w:rsidRPr="00761B3E" w:rsidRDefault="00FE2C63" w:rsidP="00C777EB">
            <w:pPr>
              <w:pStyle w:val="Zcelanormln"/>
            </w:pPr>
            <w:r w:rsidRPr="00761B3E">
              <w:t>Chyby interpretace</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B</w:t>
            </w:r>
            <w:r w:rsidRPr="00761B3E">
              <w:rPr>
                <w:b/>
              </w:rPr>
              <w:t>řezen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Interpretace teze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Interpretace_2</w:t>
            </w:r>
            <w:r>
              <w:t>.</w:t>
            </w:r>
          </w:p>
          <w:p w:rsidR="00FE2C63" w:rsidRPr="00761B3E" w:rsidRDefault="00FE2C63" w:rsidP="00C777EB">
            <w:pPr>
              <w:pStyle w:val="Zcelanormln"/>
            </w:pPr>
            <w:r w:rsidRPr="00761B3E">
              <w:t>Chyby interpretace</w:t>
            </w:r>
            <w:r>
              <w:t>.</w:t>
            </w:r>
          </w:p>
          <w:p w:rsidR="00FE2C63" w:rsidRPr="00761B3E" w:rsidRDefault="00FE2C63" w:rsidP="00C777EB">
            <w:pPr>
              <w:pStyle w:val="Zcelanormln"/>
            </w:pPr>
            <w:r w:rsidRPr="00761B3E">
              <w:t>5. Příprava problematizace</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Kvality argumentace</w:t>
            </w:r>
            <w:r>
              <w:t>.</w:t>
            </w:r>
          </w:p>
          <w:p w:rsidR="00FE2C63" w:rsidRPr="00761B3E" w:rsidRDefault="00FE2C63" w:rsidP="00C777EB">
            <w:pPr>
              <w:pStyle w:val="Zcelanormln"/>
            </w:pPr>
            <w:r w:rsidRPr="00761B3E">
              <w:t>Příčinná argumentace (informativní shrnutí)</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2. Formulace přesvědčivých argumentů afirmace teze</w:t>
            </w:r>
            <w:r>
              <w:t>.</w:t>
            </w:r>
          </w:p>
          <w:p w:rsidR="00FE2C63" w:rsidRPr="00761B3E" w:rsidRDefault="00FE2C63" w:rsidP="00C777EB">
            <w:pPr>
              <w:pStyle w:val="Zcelanormln"/>
            </w:pPr>
            <w:r w:rsidRPr="00761B3E">
              <w:t>Rozhodující množství případů</w:t>
            </w:r>
            <w:r>
              <w:t>.</w:t>
            </w:r>
          </w:p>
          <w:p w:rsidR="00FE2C63" w:rsidRPr="00761B3E" w:rsidRDefault="00FE2C63" w:rsidP="00C777EB">
            <w:pPr>
              <w:pStyle w:val="Zcelanormln"/>
            </w:pPr>
            <w:r w:rsidRPr="00761B3E">
              <w:t>Argumentace příčinou a následkem</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I7,</w:t>
            </w:r>
            <w:r>
              <w:t xml:space="preserve"> </w:t>
            </w:r>
            <w:r w:rsidRPr="00761B3E">
              <w:t>8</w:t>
            </w:r>
          </w:p>
          <w:p w:rsidR="00FE2C63" w:rsidRPr="00761B3E" w:rsidRDefault="00FE2C63" w:rsidP="00C777EB">
            <w:pPr>
              <w:pStyle w:val="Zcelanormln"/>
            </w:pPr>
            <w:r w:rsidRPr="00761B3E">
              <w:t>A1,</w:t>
            </w:r>
            <w:r>
              <w:t xml:space="preserve"> </w:t>
            </w:r>
            <w:r w:rsidRPr="00761B3E">
              <w:t>2,</w:t>
            </w:r>
            <w:r>
              <w:t xml:space="preserve"> </w:t>
            </w:r>
            <w:r w:rsidRPr="00761B3E">
              <w:t>3,</w:t>
            </w:r>
            <w:r>
              <w:t xml:space="preserve"> </w:t>
            </w:r>
            <w:r w:rsidRPr="00761B3E">
              <w:t>7</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Rešerše, informační zdroje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3. Rešerše</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 xml:space="preserve"> </w:t>
            </w:r>
            <w:r w:rsidRPr="00761B3E">
              <w:t>5,</w:t>
            </w:r>
            <w:r>
              <w:t xml:space="preserve"> </w:t>
            </w:r>
            <w:r w:rsidRPr="00761B3E">
              <w:t>7,</w:t>
            </w:r>
            <w:r>
              <w:t xml:space="preserve"> </w:t>
            </w:r>
            <w:r w:rsidRPr="00761B3E">
              <w:t>8</w:t>
            </w:r>
          </w:p>
          <w:p w:rsidR="00FE2C63" w:rsidRPr="00761B3E" w:rsidRDefault="00FE2C63" w:rsidP="00C777EB">
            <w:pPr>
              <w:pStyle w:val="Zcelanormln"/>
            </w:pPr>
            <w:r w:rsidRPr="00761B3E">
              <w:t>I1,</w:t>
            </w:r>
            <w:r>
              <w:t xml:space="preserve"> </w:t>
            </w:r>
            <w:r w:rsidRPr="00761B3E">
              <w:t>2,</w:t>
            </w:r>
            <w:r>
              <w:t xml:space="preserve"> </w:t>
            </w:r>
            <w:r w:rsidRPr="00761B3E">
              <w:t>3,</w:t>
            </w:r>
            <w:r>
              <w:t xml:space="preserve"> </w:t>
            </w:r>
            <w:r w:rsidRPr="00761B3E">
              <w:t>5,</w:t>
            </w:r>
            <w:r>
              <w:t xml:space="preserve"> </w:t>
            </w:r>
            <w:r w:rsidRPr="00761B3E">
              <w:t>6,</w:t>
            </w:r>
            <w:r>
              <w:t xml:space="preserve"> </w:t>
            </w:r>
            <w:r w:rsidRPr="00761B3E">
              <w:t>9,</w:t>
            </w:r>
            <w:r>
              <w:t xml:space="preserve"> </w:t>
            </w:r>
            <w:r w:rsidRPr="00761B3E">
              <w:t>10</w:t>
            </w:r>
          </w:p>
          <w:p w:rsidR="00FE2C63" w:rsidRPr="00761B3E" w:rsidRDefault="00FE2C63" w:rsidP="00C777EB">
            <w:pPr>
              <w:pStyle w:val="Zcelanormln"/>
            </w:pPr>
            <w:r w:rsidRPr="00761B3E">
              <w:t>A3</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D</w:t>
            </w:r>
            <w:r w:rsidRPr="00761B3E">
              <w:rPr>
                <w:b/>
              </w:rPr>
              <w:t>uben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Prezentace. Jazykové a formální prostředky přesvědčivé prezentace. Specifické prostředky mluveného projevu.</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5</w:t>
            </w:r>
          </w:p>
          <w:p w:rsidR="00FE2C63" w:rsidRPr="00761B3E" w:rsidRDefault="00FE2C63" w:rsidP="00C777EB">
            <w:pPr>
              <w:pStyle w:val="Zcelanormln"/>
            </w:pPr>
            <w:r w:rsidRPr="00761B3E">
              <w:t>4. Příprava prezentace AT</w:t>
            </w:r>
            <w:r>
              <w:t>.</w:t>
            </w:r>
          </w:p>
          <w:p w:rsidR="00FE2C63" w:rsidRPr="00761B3E" w:rsidRDefault="00FE2C63" w:rsidP="00C777EB">
            <w:pPr>
              <w:pStyle w:val="Zcelanormln"/>
            </w:pPr>
            <w:r w:rsidRPr="00761B3E">
              <w:t>Praktická práce 3/5</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A10</w:t>
            </w:r>
          </w:p>
          <w:p w:rsidR="00FE2C63" w:rsidRPr="00761B3E" w:rsidRDefault="00FE2C63" w:rsidP="00C777EB">
            <w:pPr>
              <w:pStyle w:val="Zcelanormln"/>
            </w:pPr>
            <w:r w:rsidRPr="00761B3E">
              <w:t>P1,</w:t>
            </w:r>
            <w:r>
              <w:t xml:space="preserve"> </w:t>
            </w:r>
            <w:r w:rsidRPr="00761B3E">
              <w:t>3,</w:t>
            </w:r>
            <w:r>
              <w:t xml:space="preserve"> </w:t>
            </w:r>
            <w:r w:rsidRPr="00761B3E">
              <w:t>4</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Prohlubování a opakování učiva:</w:t>
            </w:r>
          </w:p>
          <w:p w:rsidR="00FE2C63" w:rsidRPr="00761B3E" w:rsidRDefault="00FE2C63" w:rsidP="00C777EB">
            <w:pPr>
              <w:pStyle w:val="Zcelanormln"/>
            </w:pPr>
            <w:r w:rsidRPr="00761B3E">
              <w:t>Kvality argumentace</w:t>
            </w:r>
            <w:r>
              <w:t>.</w:t>
            </w:r>
          </w:p>
          <w:p w:rsidR="00FE2C63" w:rsidRPr="00761B3E" w:rsidRDefault="00FE2C63" w:rsidP="00C777EB">
            <w:pPr>
              <w:pStyle w:val="Zcelanormln"/>
            </w:pPr>
            <w:r w:rsidRPr="00761B3E">
              <w:t>Naslouchání a efektivní psaní poznámek</w:t>
            </w:r>
            <w:r>
              <w:t>.</w:t>
            </w:r>
          </w:p>
          <w:p w:rsidR="00FE2C63" w:rsidRPr="00761B3E" w:rsidRDefault="00FE2C63" w:rsidP="00C777EB">
            <w:pPr>
              <w:pStyle w:val="Zcelanormln"/>
            </w:pPr>
            <w:r w:rsidRPr="00761B3E">
              <w:t>Kolokvium</w:t>
            </w:r>
            <w:r>
              <w:t>.</w:t>
            </w:r>
          </w:p>
          <w:p w:rsidR="00FE2C63" w:rsidRPr="00761B3E" w:rsidRDefault="00FE2C63" w:rsidP="00C777EB">
            <w:pPr>
              <w:pStyle w:val="Zcelanormln"/>
            </w:pPr>
            <w:r w:rsidRPr="00761B3E">
              <w:t>Rychlé řešení problémů</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Etapa 2, 3</w:t>
            </w:r>
            <w:r>
              <w:t>.</w:t>
            </w:r>
          </w:p>
          <w:p w:rsidR="00FE2C63" w:rsidRPr="00761B3E" w:rsidRDefault="00FE2C63" w:rsidP="00C777EB">
            <w:pPr>
              <w:pStyle w:val="Zcelanormln"/>
            </w:pPr>
            <w:r>
              <w:t xml:space="preserve">(Po </w:t>
            </w:r>
            <w:r w:rsidRPr="00894112">
              <w:rPr>
                <w:i/>
                <w:iCs/>
              </w:rPr>
              <w:t>5. Problematizace</w:t>
            </w:r>
            <w:r w:rsidRPr="00761B3E">
              <w:t xml:space="preserve"> včetně</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A3</w:t>
            </w:r>
            <w:r>
              <w:t>-</w:t>
            </w:r>
            <w:r w:rsidRPr="00761B3E">
              <w:t>6</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Analýza argumentu</w:t>
            </w:r>
            <w:r>
              <w:t>.</w:t>
            </w:r>
          </w:p>
          <w:p w:rsidR="00FE2C63" w:rsidRPr="00761B3E" w:rsidRDefault="00FE2C63" w:rsidP="00C777EB">
            <w:pPr>
              <w:pStyle w:val="Zcelanormln"/>
            </w:pPr>
            <w:r w:rsidRPr="00761B3E">
              <w:t>Nedostatky argumentace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6. Orientace v</w:t>
            </w:r>
            <w:r>
              <w:t> </w:t>
            </w:r>
            <w:r w:rsidRPr="00761B3E">
              <w:t>argumentu</w:t>
            </w:r>
            <w:r>
              <w:t>.</w:t>
            </w:r>
          </w:p>
          <w:p w:rsidR="00FE2C63" w:rsidRPr="00761B3E" w:rsidRDefault="00FE2C63" w:rsidP="00C777EB">
            <w:pPr>
              <w:pStyle w:val="Zcelanormln"/>
            </w:pPr>
            <w:r w:rsidRPr="00761B3E">
              <w:t>7. Nedostatky: nevýznamné, významné a fatální</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7,</w:t>
            </w:r>
            <w:r>
              <w:t xml:space="preserve"> </w:t>
            </w:r>
            <w:r w:rsidRPr="00761B3E">
              <w:t>11</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Nedostatky argumentace</w:t>
            </w:r>
            <w:r>
              <w:t>.</w:t>
            </w:r>
          </w:p>
          <w:p w:rsidR="00FE2C63" w:rsidRPr="00761B3E" w:rsidRDefault="00FE2C63" w:rsidP="00C777EB">
            <w:pPr>
              <w:pStyle w:val="Zcelanormln"/>
            </w:pPr>
            <w:r w:rsidRPr="00761B3E">
              <w:t>Logická argumentace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8. Argumentační vady a chyby</w:t>
            </w:r>
            <w:r>
              <w:t>.</w:t>
            </w:r>
          </w:p>
          <w:p w:rsidR="00FE2C63" w:rsidRPr="00761B3E" w:rsidRDefault="00FE2C63" w:rsidP="00C777EB">
            <w:pPr>
              <w:pStyle w:val="Zcelanormln"/>
            </w:pPr>
            <w:r w:rsidRPr="00761B3E">
              <w:t>9. Nová argumentace</w:t>
            </w:r>
            <w:r>
              <w:t>.</w:t>
            </w:r>
          </w:p>
          <w:p w:rsidR="00FE2C63" w:rsidRPr="00761B3E" w:rsidRDefault="00FE2C63" w:rsidP="00C777EB">
            <w:pPr>
              <w:pStyle w:val="Zcelanormln"/>
            </w:pPr>
            <w:r w:rsidRPr="00761B3E">
              <w:t>10. Logická argumentace</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A2,</w:t>
            </w:r>
            <w:r>
              <w:t xml:space="preserve"> </w:t>
            </w:r>
            <w:r w:rsidRPr="00761B3E">
              <w:t>3,</w:t>
            </w:r>
            <w:r>
              <w:t xml:space="preserve"> </w:t>
            </w:r>
            <w:r w:rsidRPr="00761B3E">
              <w:t>4,</w:t>
            </w:r>
            <w:r>
              <w:t xml:space="preserve"> </w:t>
            </w:r>
            <w:r w:rsidRPr="00761B3E">
              <w:t>7,</w:t>
            </w:r>
            <w:r>
              <w:t xml:space="preserve"> </w:t>
            </w:r>
            <w:r w:rsidRPr="00761B3E">
              <w:t>8,</w:t>
            </w:r>
            <w:r>
              <w:t xml:space="preserve"> </w:t>
            </w:r>
            <w:r w:rsidRPr="00761B3E">
              <w:t>9,</w:t>
            </w:r>
            <w:r>
              <w:t xml:space="preserve"> </w:t>
            </w:r>
            <w:r w:rsidRPr="00761B3E">
              <w:t>11</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K</w:t>
            </w:r>
            <w:r w:rsidRPr="00761B3E">
              <w:rPr>
                <w:b/>
              </w:rPr>
              <w:t>věten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Příčinná argumentace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11. Argumentace příčinou a následkem</w:t>
            </w:r>
            <w:r>
              <w:t>.</w:t>
            </w:r>
          </w:p>
        </w:tc>
        <w:tc>
          <w:tcPr>
            <w:tcW w:w="126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FE2C63" w:rsidRPr="00761B3E" w:rsidRDefault="00FE2C63" w:rsidP="00C777EB">
            <w:pPr>
              <w:pStyle w:val="Zcelanormln"/>
            </w:pPr>
            <w:r w:rsidRPr="00761B3E">
              <w:t>A4,</w:t>
            </w:r>
            <w:r>
              <w:t xml:space="preserve"> </w:t>
            </w:r>
            <w:r w:rsidRPr="00761B3E">
              <w:t>7</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Příčinná argumentace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11. Argumentace příčinou a následkem</w:t>
            </w:r>
            <w:r>
              <w:t>.</w:t>
            </w:r>
          </w:p>
        </w:tc>
        <w:tc>
          <w:tcPr>
            <w:tcW w:w="126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Syntéza</w:t>
            </w:r>
            <w:r>
              <w:t>.</w:t>
            </w:r>
          </w:p>
          <w:p w:rsidR="00FE2C63" w:rsidRPr="00761B3E" w:rsidRDefault="00FE2C63" w:rsidP="00C777EB">
            <w:pPr>
              <w:pStyle w:val="Zcelanormln"/>
            </w:pPr>
            <w:r w:rsidRPr="00761B3E">
              <w:t>Rozhodnutí debaty, reflexe</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6</w:t>
            </w:r>
          </w:p>
          <w:p w:rsidR="00FE2C63" w:rsidRPr="00761B3E" w:rsidRDefault="00FE2C63" w:rsidP="00C777EB">
            <w:pPr>
              <w:pStyle w:val="Zcelanormln"/>
            </w:pPr>
            <w:r w:rsidRPr="00761B3E">
              <w:t>12. Výsledky argumentačního duelu</w:t>
            </w:r>
            <w:r>
              <w:t>.</w:t>
            </w:r>
          </w:p>
          <w:p w:rsidR="00FE2C63" w:rsidRPr="00761B3E" w:rsidRDefault="00FE2C63" w:rsidP="00C777EB">
            <w:pPr>
              <w:pStyle w:val="Zcelanormln"/>
            </w:pPr>
            <w:r w:rsidRPr="00761B3E">
              <w:t>Etapa 4</w:t>
            </w:r>
            <w:r>
              <w:t xml:space="preserve">: </w:t>
            </w:r>
            <w:r w:rsidRPr="00761B3E">
              <w:t>role rozhodčí</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M3,</w:t>
            </w:r>
            <w:r>
              <w:t xml:space="preserve"> </w:t>
            </w:r>
            <w:r w:rsidRPr="00761B3E">
              <w:t>5</w:t>
            </w:r>
          </w:p>
          <w:p w:rsidR="00FE2C63" w:rsidRPr="00761B3E" w:rsidRDefault="00FE2C63" w:rsidP="00C777EB">
            <w:pPr>
              <w:pStyle w:val="Zcelanormln"/>
            </w:pPr>
            <w:r w:rsidRPr="00761B3E">
              <w:t>A6,</w:t>
            </w:r>
            <w:r>
              <w:t xml:space="preserve"> </w:t>
            </w:r>
            <w:r w:rsidRPr="00761B3E">
              <w:t>12</w:t>
            </w:r>
          </w:p>
          <w:p w:rsidR="00FE2C63" w:rsidRPr="00761B3E" w:rsidRDefault="00FE2C63" w:rsidP="00C777EB">
            <w:pPr>
              <w:pStyle w:val="Zcelanormln"/>
            </w:pPr>
            <w:r w:rsidRPr="00761B3E">
              <w:t>P6</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Specifika návrhové teze: dobro opatření</w:t>
            </w:r>
            <w: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7</w:t>
            </w:r>
          </w:p>
          <w:p w:rsidR="00FE2C63" w:rsidRPr="00761B3E" w:rsidRDefault="00FE2C63" w:rsidP="00C777EB">
            <w:pPr>
              <w:pStyle w:val="Zcelanormln"/>
            </w:pPr>
            <w:r w:rsidRPr="00761B3E">
              <w:t>1. Návrhová teze</w:t>
            </w:r>
            <w:r>
              <w:t>.</w:t>
            </w:r>
          </w:p>
          <w:p w:rsidR="00FE2C63" w:rsidRPr="00761B3E" w:rsidRDefault="00FE2C63" w:rsidP="00C777EB">
            <w:pPr>
              <w:pStyle w:val="Zcelanormln"/>
            </w:pPr>
            <w:r w:rsidRPr="00761B3E">
              <w:t xml:space="preserve">Hodnota návrhové teze, problematizace </w:t>
            </w:r>
            <w:r>
              <w:t>návrhové teze na úrovni hodnoty.</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r>
              <w:t xml:space="preserve"> </w:t>
            </w:r>
            <w:r w:rsidRPr="00761B3E">
              <w:t>7,</w:t>
            </w:r>
            <w:r>
              <w:t xml:space="preserve"> </w:t>
            </w:r>
            <w:r w:rsidRPr="00761B3E">
              <w:t>8</w:t>
            </w:r>
          </w:p>
          <w:p w:rsidR="00FE2C63" w:rsidRPr="00761B3E" w:rsidRDefault="00FE2C63" w:rsidP="00C777EB">
            <w:pPr>
              <w:pStyle w:val="Zcelanormln"/>
            </w:pPr>
            <w:r w:rsidRPr="00761B3E">
              <w:t>A13</w:t>
            </w:r>
          </w:p>
        </w:tc>
      </w:tr>
      <w:tr w:rsidR="00FE2C63" w:rsidRPr="00761B3E" w:rsidTr="00FE2C63">
        <w:trPr>
          <w:cantSplit/>
        </w:trPr>
        <w:tc>
          <w:tcPr>
            <w:tcW w:w="905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E2C63" w:rsidRPr="00761B3E" w:rsidRDefault="00FE2C63" w:rsidP="00FE2C63">
            <w:pPr>
              <w:spacing w:after="0" w:line="240" w:lineRule="auto"/>
              <w:rPr>
                <w:b/>
              </w:rPr>
            </w:pPr>
            <w:r>
              <w:rPr>
                <w:b/>
              </w:rPr>
              <w:t>Č</w:t>
            </w:r>
            <w:r w:rsidRPr="00761B3E">
              <w:rPr>
                <w:b/>
              </w:rPr>
              <w:t>erven</w:t>
            </w:r>
            <w:r>
              <w:rPr>
                <w:b/>
              </w:rPr>
              <w:t xml:space="preserve"> (rok 2)</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Specifika návrhové teze: aporie a interpretace teze.</w:t>
            </w:r>
          </w:p>
          <w:p w:rsidR="00FE2C63" w:rsidRPr="00761B3E" w:rsidRDefault="00FE2C63" w:rsidP="00C777EB">
            <w:pPr>
              <w:pStyle w:val="Zcelanormln"/>
            </w:pPr>
            <w:r w:rsidRPr="00761B3E">
              <w:t>Příprava na debatu o návrhové tezi.</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7</w:t>
            </w:r>
          </w:p>
          <w:p w:rsidR="00FE2C63" w:rsidRPr="00761B3E" w:rsidRDefault="00FE2C63" w:rsidP="00C777EB">
            <w:pPr>
              <w:pStyle w:val="Zcelanormln"/>
            </w:pPr>
            <w:r w:rsidRPr="00761B3E">
              <w:t>1.2 Negativní konstruktivní argumentace</w:t>
            </w:r>
            <w:r>
              <w:t>.</w:t>
            </w:r>
          </w:p>
          <w:p w:rsidR="00FE2C63" w:rsidRPr="00761B3E" w:rsidRDefault="00FE2C63" w:rsidP="00C777EB">
            <w:pPr>
              <w:pStyle w:val="Zcelanormln"/>
            </w:pPr>
            <w:r w:rsidRPr="00761B3E">
              <w:t>1.3 (Ne)patřičn</w:t>
            </w:r>
            <w:r>
              <w:t xml:space="preserve">á </w:t>
            </w:r>
            <w:r w:rsidRPr="00761B3E">
              <w:t>obhajoba</w:t>
            </w:r>
            <w:r>
              <w:t>.</w:t>
            </w:r>
          </w:p>
          <w:p w:rsidR="00FE2C63" w:rsidRPr="00761B3E" w:rsidRDefault="00FE2C63" w:rsidP="00C777EB">
            <w:pPr>
              <w:pStyle w:val="Zcelanormln"/>
            </w:pPr>
            <w:r w:rsidRPr="00761B3E">
              <w:t>Model a podmínky</w:t>
            </w:r>
            <w:r>
              <w:t>.</w:t>
            </w:r>
          </w:p>
          <w:p w:rsidR="00FE2C63" w:rsidRPr="00761B3E" w:rsidRDefault="00FE2C63" w:rsidP="00C777EB">
            <w:pPr>
              <w:pStyle w:val="Zcelanormln"/>
            </w:pPr>
            <w:r w:rsidRPr="00761B3E">
              <w:t>Praktická práce 1/7</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r>
              <w:t xml:space="preserve"> </w:t>
            </w:r>
            <w:r w:rsidRPr="00761B3E">
              <w:t>7,</w:t>
            </w:r>
            <w:r>
              <w:t xml:space="preserve"> </w:t>
            </w:r>
            <w:r w:rsidRPr="00761B3E">
              <w:t>8</w:t>
            </w:r>
          </w:p>
          <w:p w:rsidR="00FE2C63" w:rsidRPr="00761B3E" w:rsidRDefault="00FE2C63" w:rsidP="00C777EB">
            <w:pPr>
              <w:pStyle w:val="Zcelanormln"/>
            </w:pPr>
            <w:r w:rsidRPr="00761B3E">
              <w:t>A13</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Specifika návrhové teze: strategie afirmativního týmu.</w:t>
            </w:r>
          </w:p>
          <w:p w:rsidR="00FE2C63" w:rsidRPr="00761B3E" w:rsidRDefault="00FE2C63" w:rsidP="00C777EB">
            <w:pPr>
              <w:pStyle w:val="Zcelanormln"/>
            </w:pPr>
            <w:r w:rsidRPr="00761B3E">
              <w:t>Příprava na debatu o návrhové tezi.</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7</w:t>
            </w:r>
          </w:p>
          <w:p w:rsidR="00FE2C63" w:rsidRPr="00761B3E" w:rsidRDefault="00FE2C63" w:rsidP="00C777EB">
            <w:pPr>
              <w:pStyle w:val="Zcelanormln"/>
            </w:pPr>
            <w:r w:rsidRPr="00761B3E">
              <w:t>1.4 Strategie afirmativního týmu</w:t>
            </w:r>
            <w:r>
              <w:t xml:space="preserve"> v debatě o návrhové tezi.</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M5</w:t>
            </w:r>
          </w:p>
          <w:p w:rsidR="00FE2C63" w:rsidRPr="00761B3E" w:rsidRDefault="00FE2C63" w:rsidP="00C777EB">
            <w:pPr>
              <w:pStyle w:val="Zcelanormln"/>
            </w:pPr>
            <w:r w:rsidRPr="00761B3E">
              <w:t>I4,</w:t>
            </w:r>
            <w:r>
              <w:t xml:space="preserve"> </w:t>
            </w:r>
            <w:r w:rsidRPr="00761B3E">
              <w:t>7,</w:t>
            </w:r>
            <w:r>
              <w:t xml:space="preserve"> </w:t>
            </w:r>
            <w:r w:rsidRPr="00761B3E">
              <w:t>8</w:t>
            </w:r>
          </w:p>
          <w:p w:rsidR="00FE2C63" w:rsidRPr="00761B3E" w:rsidRDefault="00FE2C63" w:rsidP="00C777EB">
            <w:pPr>
              <w:pStyle w:val="Zcelanormln"/>
            </w:pPr>
            <w:r w:rsidRPr="00761B3E">
              <w:t>A13</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lastRenderedPageBreak/>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Specifika návrhové teze: problematika predikce budoucnosti a budoucího dobra na základě znalostí současnosti a minulosti.</w:t>
            </w:r>
          </w:p>
          <w:p w:rsidR="00FE2C63" w:rsidRPr="00761B3E" w:rsidRDefault="00FE2C63" w:rsidP="00C777EB">
            <w:pPr>
              <w:pStyle w:val="Zcelanormln"/>
            </w:pPr>
            <w:r w:rsidRPr="00761B3E">
              <w:t>Příprava na debatu o návrhové tezi.</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Kapitola 7</w:t>
            </w:r>
          </w:p>
          <w:p w:rsidR="00FE2C63" w:rsidRPr="00761B3E" w:rsidRDefault="00FE2C63" w:rsidP="00C777EB">
            <w:pPr>
              <w:pStyle w:val="Zcelanormln"/>
            </w:pPr>
            <w:r w:rsidRPr="00761B3E">
              <w:t>1.5 hodnota v</w:t>
            </w:r>
            <w:r>
              <w:t> </w:t>
            </w:r>
            <w:r w:rsidRPr="00761B3E">
              <w:t>budoucnosti</w:t>
            </w:r>
            <w:r>
              <w:t>.</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E2C63" w:rsidRPr="00761B3E" w:rsidRDefault="00FE2C63" w:rsidP="00C777EB">
            <w:pPr>
              <w:pStyle w:val="Zcelanormln"/>
            </w:pPr>
            <w:r w:rsidRPr="00761B3E">
              <w:t>I6,</w:t>
            </w:r>
            <w:r>
              <w:t xml:space="preserve"> </w:t>
            </w:r>
            <w:r w:rsidRPr="00761B3E">
              <w:t>7,</w:t>
            </w:r>
            <w:r>
              <w:t xml:space="preserve"> </w:t>
            </w:r>
            <w:r w:rsidRPr="00761B3E">
              <w:t>8</w:t>
            </w:r>
          </w:p>
        </w:tc>
      </w:tr>
      <w:tr w:rsidR="00FE2C63" w:rsidRPr="00761B3E" w:rsidTr="00FE2C63">
        <w:trPr>
          <w:cantSplit/>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E2C63" w:rsidRPr="00761B3E" w:rsidRDefault="00FE2C63" w:rsidP="00C777EB">
            <w:pPr>
              <w:pStyle w:val="Zcelanormln"/>
            </w:pPr>
            <w:r w:rsidRPr="00761B3E">
              <w:t>Shrnutí, procvičení, ověření znalosti látky: debata o návrhové tezi.</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FE2C63" w:rsidRPr="00761B3E" w:rsidRDefault="00FE2C63" w:rsidP="00C777EB">
            <w:pPr>
              <w:pStyle w:val="Zcelanormln"/>
            </w:pPr>
            <w:r w:rsidRPr="00761B3E">
              <w:t>Realizace a rozbor debaty o návrhové tezi.</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E2C63" w:rsidRPr="00761B3E" w:rsidRDefault="00FE2C63" w:rsidP="00C777EB">
            <w:pPr>
              <w:pStyle w:val="Zcelanormln"/>
            </w:pPr>
            <w:r w:rsidRPr="00761B3E">
              <w:t>M1,</w:t>
            </w:r>
            <w:r>
              <w:t xml:space="preserve"> </w:t>
            </w:r>
            <w:r w:rsidRPr="00761B3E">
              <w:t>3-8; I1-10; A1-12</w:t>
            </w:r>
          </w:p>
          <w:p w:rsidR="00FE2C63" w:rsidRPr="00761B3E" w:rsidRDefault="00FE2C63" w:rsidP="00C777EB">
            <w:pPr>
              <w:pStyle w:val="Zcelanormln"/>
            </w:pPr>
            <w:r w:rsidRPr="00761B3E">
              <w:t>P1-6; V1,</w:t>
            </w:r>
            <w:r>
              <w:t xml:space="preserve"> </w:t>
            </w:r>
            <w:r w:rsidRPr="00761B3E">
              <w:t>2</w:t>
            </w:r>
          </w:p>
        </w:tc>
      </w:tr>
    </w:tbl>
    <w:p w:rsidR="00FE2C63" w:rsidRPr="00761B3E" w:rsidRDefault="00FE2C63" w:rsidP="00FE2C63">
      <w:pPr>
        <w:spacing w:after="0" w:line="240" w:lineRule="auto"/>
      </w:pPr>
    </w:p>
    <w:p w:rsidR="00955E4B" w:rsidRDefault="00FE2C63" w:rsidP="00FE2C63">
      <w:pPr>
        <w:shd w:val="clear" w:color="auto" w:fill="DEEAF6" w:themeFill="accent1" w:themeFillTint="33"/>
        <w:spacing w:line="240" w:lineRule="auto"/>
      </w:pPr>
      <w:r w:rsidRPr="00896FEC">
        <w:t xml:space="preserve">Někdy před účastí na první soutěži byste měli s žáky věnovat pozornost </w:t>
      </w:r>
      <w:r w:rsidRPr="00896FEC">
        <w:rPr>
          <w:i/>
        </w:rPr>
        <w:t>Kapitole 8.</w:t>
      </w:r>
      <w:r w:rsidRPr="00896FEC">
        <w:t xml:space="preserve"> Očekávaným výstupem je zde M10.</w:t>
      </w:r>
    </w:p>
    <w:p w:rsidR="00BD66ED" w:rsidRDefault="00BD66ED" w:rsidP="00BD66ED">
      <w:pPr>
        <w:shd w:val="clear" w:color="auto" w:fill="FFFFFF" w:themeFill="background1"/>
        <w:spacing w:line="240" w:lineRule="auto"/>
      </w:pPr>
    </w:p>
    <w:p w:rsidR="00BD66ED" w:rsidRDefault="00BD66ED" w:rsidP="00BD66ED">
      <w:pPr>
        <w:shd w:val="clear" w:color="auto" w:fill="BDD6EE" w:themeFill="accent1" w:themeFillTint="66"/>
        <w:spacing w:line="240" w:lineRule="auto"/>
      </w:pPr>
      <w:r>
        <w:t xml:space="preserve">René </w:t>
      </w:r>
      <w:proofErr w:type="spellStart"/>
      <w:r>
        <w:t>Brinda</w:t>
      </w:r>
      <w:proofErr w:type="spellEnd"/>
      <w:r>
        <w:t>, 2023</w:t>
      </w:r>
      <w:bookmarkStart w:id="24" w:name="_GoBack"/>
      <w:bookmarkEnd w:id="24"/>
    </w:p>
    <w:sectPr w:rsidR="00BD6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2F" w:rsidRDefault="00F6022F" w:rsidP="00EC1C09">
      <w:pPr>
        <w:spacing w:after="0" w:line="240" w:lineRule="auto"/>
      </w:pPr>
      <w:r>
        <w:separator/>
      </w:r>
    </w:p>
  </w:endnote>
  <w:endnote w:type="continuationSeparator" w:id="0">
    <w:p w:rsidR="00F6022F" w:rsidRDefault="00F6022F" w:rsidP="00EC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96323"/>
      <w:docPartObj>
        <w:docPartGallery w:val="Page Numbers (Bottom of Page)"/>
        <w:docPartUnique/>
      </w:docPartObj>
    </w:sdtPr>
    <w:sdtContent>
      <w:p w:rsidR="00621BB0" w:rsidRDefault="00621BB0">
        <w:pPr>
          <w:pStyle w:val="Zpat"/>
          <w:jc w:val="center"/>
        </w:pPr>
        <w:r>
          <w:fldChar w:fldCharType="begin"/>
        </w:r>
        <w:r>
          <w:instrText>PAGE   \* MERGEFORMAT</w:instrText>
        </w:r>
        <w:r>
          <w:fldChar w:fldCharType="separate"/>
        </w:r>
        <w:r w:rsidR="00BD66ED">
          <w:rPr>
            <w:noProof/>
          </w:rPr>
          <w:t>33</w:t>
        </w:r>
        <w:r>
          <w:fldChar w:fldCharType="end"/>
        </w:r>
      </w:p>
    </w:sdtContent>
  </w:sdt>
  <w:p w:rsidR="00621BB0" w:rsidRDefault="00621B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2F" w:rsidRDefault="00F6022F" w:rsidP="00EC1C09">
      <w:pPr>
        <w:spacing w:after="0" w:line="240" w:lineRule="auto"/>
      </w:pPr>
      <w:r>
        <w:separator/>
      </w:r>
    </w:p>
  </w:footnote>
  <w:footnote w:type="continuationSeparator" w:id="0">
    <w:p w:rsidR="00F6022F" w:rsidRDefault="00F6022F" w:rsidP="00EC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B0" w:rsidRDefault="00621BB0" w:rsidP="001E183A">
    <w:pPr>
      <w:pStyle w:val="Zhlav"/>
      <w:jc w:val="right"/>
    </w:pPr>
    <w:r>
      <w:t>Soutěžní rétorika: debatování formou KP. Editovatelná příloha „Inovace ŠVP“</w:t>
    </w:r>
  </w:p>
  <w:p w:rsidR="00621BB0" w:rsidRDefault="00621B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B0" w:rsidRDefault="00621BB0" w:rsidP="00B5242E">
    <w:pPr>
      <w:pStyle w:val="Zhlav"/>
      <w:jc w:val="right"/>
    </w:pPr>
    <w:r>
      <w:t>Rok 1: TO Argumentace. TC Teorie a praxe racionální argumentace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5DE"/>
    <w:multiLevelType w:val="hybridMultilevel"/>
    <w:tmpl w:val="37C28F72"/>
    <w:lvl w:ilvl="0" w:tplc="48EE2208">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DA63EF"/>
    <w:multiLevelType w:val="hybridMultilevel"/>
    <w:tmpl w:val="62C8F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5244743"/>
    <w:multiLevelType w:val="hybridMultilevel"/>
    <w:tmpl w:val="AF98EF46"/>
    <w:lvl w:ilvl="0" w:tplc="F9025AD4">
      <w:start w:val="1"/>
      <w:numFmt w:val="bullet"/>
      <w:pStyle w:val="Odstavecseseznamem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CD7D7A"/>
    <w:multiLevelType w:val="hybridMultilevel"/>
    <w:tmpl w:val="F9FA9A78"/>
    <w:lvl w:ilvl="0" w:tplc="9B4C5732">
      <w:start w:val="1"/>
      <w:numFmt w:val="bullet"/>
      <w:pStyle w:val="Odstavecseeznamem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3"/>
    <w:rsid w:val="00180582"/>
    <w:rsid w:val="00191EF0"/>
    <w:rsid w:val="001E183A"/>
    <w:rsid w:val="001E3BE1"/>
    <w:rsid w:val="00275CB8"/>
    <w:rsid w:val="004D4B1D"/>
    <w:rsid w:val="004E1F9B"/>
    <w:rsid w:val="00621BB0"/>
    <w:rsid w:val="0068130B"/>
    <w:rsid w:val="006E2E33"/>
    <w:rsid w:val="007B2751"/>
    <w:rsid w:val="00803FCD"/>
    <w:rsid w:val="00955E4B"/>
    <w:rsid w:val="00970176"/>
    <w:rsid w:val="00973D17"/>
    <w:rsid w:val="00B5242E"/>
    <w:rsid w:val="00B60415"/>
    <w:rsid w:val="00BD66ED"/>
    <w:rsid w:val="00BF6B0F"/>
    <w:rsid w:val="00C053A3"/>
    <w:rsid w:val="00C777EB"/>
    <w:rsid w:val="00EC1C09"/>
    <w:rsid w:val="00F374D4"/>
    <w:rsid w:val="00F6022F"/>
    <w:rsid w:val="00FA347C"/>
    <w:rsid w:val="00FE2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BBDF"/>
  <w15:chartTrackingRefBased/>
  <w15:docId w15:val="{67225EBF-D0CB-4DC3-A66D-1A9663A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C63"/>
    <w:pPr>
      <w:spacing w:after="120"/>
    </w:pPr>
  </w:style>
  <w:style w:type="paragraph" w:styleId="Nadpis1">
    <w:name w:val="heading 1"/>
    <w:basedOn w:val="Normln"/>
    <w:link w:val="Nadpis1Char"/>
    <w:uiPriority w:val="9"/>
    <w:qFormat/>
    <w:rsid w:val="006E2E33"/>
    <w:pPr>
      <w:spacing w:before="100" w:beforeAutospacing="1" w:after="60" w:line="240" w:lineRule="auto"/>
      <w:outlineLvl w:val="0"/>
    </w:pPr>
    <w:rPr>
      <w:rFonts w:ascii="Calibri" w:eastAsia="Times New Roman" w:hAnsi="Calibri" w:cs="Times New Roman"/>
      <w:b/>
      <w:bCs/>
      <w:color w:val="00B0F0"/>
      <w:kern w:val="36"/>
      <w:sz w:val="28"/>
      <w:szCs w:val="48"/>
      <w:lang w:eastAsia="cs-CZ"/>
    </w:rPr>
  </w:style>
  <w:style w:type="paragraph" w:styleId="Nadpis2">
    <w:name w:val="heading 2"/>
    <w:basedOn w:val="Normln"/>
    <w:next w:val="Normln"/>
    <w:link w:val="Nadpis2Char"/>
    <w:uiPriority w:val="9"/>
    <w:unhideWhenUsed/>
    <w:qFormat/>
    <w:rsid w:val="00FA347C"/>
    <w:pPr>
      <w:keepNext/>
      <w:keepLines/>
      <w:spacing w:before="40" w:after="0"/>
      <w:outlineLvl w:val="1"/>
    </w:pPr>
    <w:rPr>
      <w:rFonts w:ascii="Calibri" w:eastAsiaTheme="majorEastAsia" w:hAnsi="Calibri" w:cstheme="majorBidi"/>
      <w:b/>
      <w:sz w:val="24"/>
      <w:szCs w:val="26"/>
    </w:rPr>
  </w:style>
  <w:style w:type="paragraph" w:styleId="Nadpis3">
    <w:name w:val="heading 3"/>
    <w:basedOn w:val="Normln"/>
    <w:link w:val="Nadpis3Char"/>
    <w:uiPriority w:val="9"/>
    <w:qFormat/>
    <w:rsid w:val="00FE2C6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FE2C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FE2C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2E33"/>
    <w:rPr>
      <w:rFonts w:ascii="Calibri" w:eastAsia="Times New Roman" w:hAnsi="Calibri" w:cs="Times New Roman"/>
      <w:b/>
      <w:bCs/>
      <w:color w:val="00B0F0"/>
      <w:kern w:val="36"/>
      <w:sz w:val="28"/>
      <w:szCs w:val="48"/>
      <w:lang w:eastAsia="cs-CZ"/>
    </w:rPr>
  </w:style>
  <w:style w:type="character" w:customStyle="1" w:styleId="Nadpis2Char">
    <w:name w:val="Nadpis 2 Char"/>
    <w:basedOn w:val="Standardnpsmoodstavce"/>
    <w:link w:val="Nadpis2"/>
    <w:uiPriority w:val="9"/>
    <w:rsid w:val="00FA347C"/>
    <w:rPr>
      <w:rFonts w:ascii="Calibri" w:eastAsiaTheme="majorEastAsia" w:hAnsi="Calibri" w:cstheme="majorBidi"/>
      <w:b/>
      <w:sz w:val="24"/>
      <w:szCs w:val="26"/>
    </w:rPr>
  </w:style>
  <w:style w:type="character" w:customStyle="1" w:styleId="Nadpis3Char">
    <w:name w:val="Nadpis 3 Char"/>
    <w:basedOn w:val="Standardnpsmoodstavce"/>
    <w:link w:val="Nadpis3"/>
    <w:uiPriority w:val="9"/>
    <w:rsid w:val="00FE2C6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E2C63"/>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FE2C63"/>
    <w:rPr>
      <w:rFonts w:asciiTheme="majorHAnsi" w:eastAsiaTheme="majorEastAsia" w:hAnsiTheme="majorHAnsi" w:cstheme="majorBidi"/>
      <w:color w:val="2E74B5" w:themeColor="accent1" w:themeShade="BF"/>
    </w:rPr>
  </w:style>
  <w:style w:type="paragraph" w:customStyle="1" w:styleId="Odstavecseseznamem1">
    <w:name w:val="Odstavec se seznamem1"/>
    <w:basedOn w:val="Normln"/>
    <w:next w:val="Normln"/>
    <w:qFormat/>
    <w:rsid w:val="00FE2C63"/>
    <w:pPr>
      <w:numPr>
        <w:numId w:val="1"/>
      </w:numPr>
      <w:spacing w:after="60" w:line="240" w:lineRule="auto"/>
      <w:ind w:left="425" w:hanging="425"/>
    </w:pPr>
    <w:rPr>
      <w:rFonts w:ascii="Calibri" w:eastAsia="ヒラギノ角ゴ Pro W3" w:hAnsi="Calibri" w:cs="Times New Roman"/>
      <w:color w:val="000000"/>
      <w:szCs w:val="24"/>
      <w:lang w:eastAsia="cs-CZ"/>
    </w:rPr>
  </w:style>
  <w:style w:type="paragraph" w:customStyle="1" w:styleId="ListParagraph1">
    <w:name w:val="List Paragraph1"/>
    <w:rsid w:val="00FE2C63"/>
    <w:pPr>
      <w:spacing w:after="120" w:line="240" w:lineRule="auto"/>
    </w:pPr>
    <w:rPr>
      <w:rFonts w:ascii="Calibri Light" w:eastAsia="ヒラギノ角ゴ Pro W3" w:hAnsi="Calibri Light" w:cs="Times New Roman"/>
      <w:color w:val="000000"/>
      <w:szCs w:val="20"/>
      <w:lang w:eastAsia="cs-CZ"/>
    </w:rPr>
  </w:style>
  <w:style w:type="paragraph" w:styleId="Odstavecseseznamem">
    <w:name w:val="List Paragraph"/>
    <w:aliases w:val="Odstavec se seznamem_2"/>
    <w:basedOn w:val="Normln"/>
    <w:next w:val="Normln"/>
    <w:autoRedefine/>
    <w:uiPriority w:val="34"/>
    <w:qFormat/>
    <w:rsid w:val="00FE2C63"/>
    <w:pPr>
      <w:numPr>
        <w:numId w:val="4"/>
      </w:numPr>
      <w:spacing w:after="0" w:line="240" w:lineRule="auto"/>
      <w:contextualSpacing/>
    </w:pPr>
    <w:rPr>
      <w:rFonts w:ascii="Calibri" w:eastAsia="ヒラギノ角ゴ Pro W3" w:hAnsi="Calibri" w:cs="Times New Roman"/>
      <w:color w:val="000000"/>
      <w:szCs w:val="24"/>
      <w:lang w:eastAsia="zh-CN"/>
    </w:rPr>
  </w:style>
  <w:style w:type="paragraph" w:customStyle="1" w:styleId="Heading11">
    <w:name w:val="Heading 11"/>
    <w:basedOn w:val="Normln"/>
    <w:next w:val="Normln"/>
    <w:rsid w:val="00FE2C63"/>
    <w:pPr>
      <w:keepNext/>
      <w:keepLines/>
      <w:spacing w:before="240" w:after="0" w:line="240" w:lineRule="auto"/>
      <w:outlineLvl w:val="0"/>
    </w:pPr>
    <w:rPr>
      <w:rFonts w:ascii="Calibri Light" w:eastAsia="MS Gothic" w:hAnsi="Calibri Light" w:cs="Times New Roman"/>
      <w:color w:val="2E74B5"/>
      <w:sz w:val="32"/>
      <w:szCs w:val="32"/>
    </w:rPr>
  </w:style>
  <w:style w:type="paragraph" w:customStyle="1" w:styleId="Heading22">
    <w:name w:val="Heading 22"/>
    <w:next w:val="Normln"/>
    <w:autoRedefine/>
    <w:rsid w:val="00FE2C63"/>
    <w:pPr>
      <w:keepNext/>
      <w:keepLines/>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after="0" w:line="276" w:lineRule="auto"/>
      <w:outlineLvl w:val="1"/>
    </w:pPr>
    <w:rPr>
      <w:rFonts w:ascii="Calibri Light" w:eastAsia="ヒラギノ角ゴ Pro W3" w:hAnsi="Calibri Light" w:cs="Times New Roman"/>
      <w:color w:val="2E74B5"/>
      <w:sz w:val="28"/>
      <w:szCs w:val="20"/>
      <w:lang w:eastAsia="zh-CN"/>
    </w:rPr>
  </w:style>
  <w:style w:type="paragraph" w:customStyle="1" w:styleId="Heading41">
    <w:name w:val="Heading 41"/>
    <w:next w:val="Normln"/>
    <w:rsid w:val="00FE2C63"/>
    <w:pPr>
      <w:keepNext/>
      <w:keepLines/>
      <w:spacing w:before="200" w:after="0" w:line="276" w:lineRule="auto"/>
      <w:outlineLvl w:val="3"/>
    </w:pPr>
    <w:rPr>
      <w:rFonts w:ascii="Lucida Grande" w:eastAsia="ヒラギノ角ゴ Pro W3" w:hAnsi="Lucida Grande" w:cs="Times New Roman"/>
      <w:b/>
      <w:color w:val="213675"/>
      <w:szCs w:val="20"/>
      <w:lang w:eastAsia="zh-CN"/>
    </w:rPr>
  </w:style>
  <w:style w:type="paragraph" w:customStyle="1" w:styleId="Heading31">
    <w:name w:val="Heading 31"/>
    <w:next w:val="Normln"/>
    <w:rsid w:val="00FE2C63"/>
    <w:pPr>
      <w:keepNext/>
      <w:keepLines/>
      <w:spacing w:before="200" w:after="0" w:line="276" w:lineRule="auto"/>
      <w:outlineLvl w:val="2"/>
    </w:pPr>
    <w:rPr>
      <w:rFonts w:ascii="Lucida Grande" w:eastAsia="ヒラギノ角ゴ Pro W3" w:hAnsi="Lucida Grande" w:cs="Times New Roman"/>
      <w:b/>
      <w:color w:val="213675"/>
      <w:sz w:val="24"/>
      <w:szCs w:val="20"/>
      <w:lang w:eastAsia="zh-CN"/>
    </w:rPr>
  </w:style>
  <w:style w:type="paragraph" w:customStyle="1" w:styleId="Heading51">
    <w:name w:val="Heading 51"/>
    <w:next w:val="Normln"/>
    <w:rsid w:val="00FE2C63"/>
    <w:pPr>
      <w:keepNext/>
      <w:keepLines/>
      <w:spacing w:before="200" w:after="0" w:line="276" w:lineRule="auto"/>
      <w:outlineLvl w:val="4"/>
    </w:pPr>
    <w:rPr>
      <w:rFonts w:ascii="Lucida Grande" w:eastAsia="ヒラギノ角ゴ Pro W3" w:hAnsi="Lucida Grande" w:cs="Times New Roman"/>
      <w:color w:val="3A5690"/>
      <w:szCs w:val="20"/>
      <w:lang w:eastAsia="zh-CN"/>
    </w:rPr>
  </w:style>
  <w:style w:type="paragraph" w:customStyle="1" w:styleId="Nadpis11">
    <w:name w:val="Nadpis 11"/>
    <w:basedOn w:val="Normln"/>
    <w:next w:val="Normln"/>
    <w:rsid w:val="00FE2C63"/>
    <w:pPr>
      <w:keepNext/>
      <w:keepLines/>
      <w:spacing w:before="240" w:after="0" w:line="240" w:lineRule="auto"/>
      <w:outlineLvl w:val="0"/>
    </w:pPr>
    <w:rPr>
      <w:rFonts w:ascii="Calibri Light" w:eastAsia="MS Gothic" w:hAnsi="Calibri Light" w:cs="Times New Roman"/>
      <w:color w:val="2E74B5"/>
      <w:sz w:val="32"/>
      <w:szCs w:val="32"/>
    </w:rPr>
  </w:style>
  <w:style w:type="character" w:customStyle="1" w:styleId="FootnoteReference1">
    <w:name w:val="Footnote Reference1"/>
    <w:autoRedefine/>
    <w:rsid w:val="00FE2C63"/>
    <w:rPr>
      <w:color w:val="000000"/>
      <w:sz w:val="22"/>
      <w:vertAlign w:val="superscript"/>
    </w:rPr>
  </w:style>
  <w:style w:type="paragraph" w:customStyle="1" w:styleId="Nadpis31">
    <w:name w:val="Nadpis 31"/>
    <w:next w:val="Normln"/>
    <w:rsid w:val="00FE2C63"/>
    <w:pPr>
      <w:keepNext/>
      <w:keepLines/>
      <w:spacing w:before="200" w:after="0" w:line="276" w:lineRule="auto"/>
      <w:outlineLvl w:val="2"/>
    </w:pPr>
    <w:rPr>
      <w:rFonts w:ascii="Lucida Grande" w:eastAsia="ヒラギノ角ゴ Pro W3" w:hAnsi="Lucida Grande" w:cs="Times New Roman"/>
      <w:b/>
      <w:color w:val="213675"/>
      <w:sz w:val="24"/>
      <w:szCs w:val="20"/>
      <w:lang w:eastAsia="zh-CN"/>
    </w:rPr>
  </w:style>
  <w:style w:type="paragraph" w:customStyle="1" w:styleId="Nadpis41">
    <w:name w:val="Nadpis 41"/>
    <w:next w:val="Normln"/>
    <w:rsid w:val="00FE2C63"/>
    <w:pPr>
      <w:keepNext/>
      <w:keepLines/>
      <w:spacing w:before="200" w:after="0" w:line="276" w:lineRule="auto"/>
      <w:outlineLvl w:val="3"/>
    </w:pPr>
    <w:rPr>
      <w:rFonts w:ascii="Lucida Grande" w:eastAsia="ヒラギノ角ゴ Pro W3" w:hAnsi="Lucida Grande" w:cs="Times New Roman"/>
      <w:b/>
      <w:color w:val="213675"/>
      <w:szCs w:val="20"/>
      <w:lang w:eastAsia="zh-CN"/>
    </w:rPr>
  </w:style>
  <w:style w:type="paragraph" w:customStyle="1" w:styleId="Nadpis21">
    <w:name w:val="Nadpis 21"/>
    <w:next w:val="Normln"/>
    <w:autoRedefine/>
    <w:rsid w:val="00BD66E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1"/>
      </w:tabs>
      <w:spacing w:before="60" w:after="60" w:line="240" w:lineRule="auto"/>
      <w:outlineLvl w:val="1"/>
    </w:pPr>
    <w:rPr>
      <w:rFonts w:ascii="Calibri Light" w:eastAsia="ヒラギノ角ゴ Pro W3" w:hAnsi="Calibri Light" w:cs="Times New Roman"/>
      <w:b/>
      <w:color w:val="2E74B5"/>
      <w:sz w:val="28"/>
      <w:szCs w:val="20"/>
      <w:lang w:eastAsia="zh-CN"/>
    </w:rPr>
  </w:style>
  <w:style w:type="paragraph" w:customStyle="1" w:styleId="Nadpis51">
    <w:name w:val="Nadpis 51"/>
    <w:next w:val="Normln"/>
    <w:rsid w:val="00FE2C63"/>
    <w:pPr>
      <w:keepNext/>
      <w:keepLines/>
      <w:spacing w:before="200" w:after="0" w:line="276" w:lineRule="auto"/>
      <w:outlineLvl w:val="4"/>
    </w:pPr>
    <w:rPr>
      <w:rFonts w:ascii="Lucida Grande" w:eastAsia="ヒラギノ角ゴ Pro W3" w:hAnsi="Lucida Grande" w:cs="Times New Roman"/>
      <w:color w:val="3A5690"/>
      <w:szCs w:val="20"/>
      <w:lang w:eastAsia="zh-CN"/>
    </w:rPr>
  </w:style>
  <w:style w:type="paragraph" w:customStyle="1" w:styleId="Normln2">
    <w:name w:val="Normální2"/>
    <w:rsid w:val="00FE2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pPr>
    <w:rPr>
      <w:rFonts w:ascii="Calibri" w:eastAsia="ヒラギノ角ゴ Pro W3" w:hAnsi="Calibri" w:cs="Times New Roman"/>
      <w:color w:val="000000"/>
      <w:szCs w:val="20"/>
      <w:lang w:eastAsia="cs-CZ"/>
    </w:rPr>
  </w:style>
  <w:style w:type="paragraph" w:customStyle="1" w:styleId="StylA">
    <w:name w:val="Styl_A"/>
    <w:basedOn w:val="Normln"/>
    <w:qFormat/>
    <w:rsid w:val="004E1F9B"/>
    <w:pPr>
      <w:spacing w:before="60" w:after="60" w:line="240" w:lineRule="auto"/>
    </w:pPr>
    <w:rPr>
      <w:rFonts w:ascii="Calibri" w:eastAsia="ヒラギノ角ゴ Pro W3" w:hAnsi="Calibri" w:cs="Times New Roman"/>
      <w:color w:val="000000"/>
      <w:szCs w:val="20"/>
      <w:lang w:eastAsia="cs-CZ"/>
    </w:rPr>
  </w:style>
  <w:style w:type="paragraph" w:customStyle="1" w:styleId="Heading61">
    <w:name w:val="Heading 61"/>
    <w:next w:val="Normln2"/>
    <w:rsid w:val="00FE2C63"/>
    <w:pPr>
      <w:keepNext/>
      <w:keepLines/>
      <w:spacing w:before="200" w:after="0" w:line="276" w:lineRule="auto"/>
      <w:outlineLvl w:val="5"/>
    </w:pPr>
    <w:rPr>
      <w:rFonts w:ascii="Lucida Grande" w:eastAsia="ヒラギノ角ゴ Pro W3" w:hAnsi="Lucida Grande" w:cs="Times New Roman"/>
      <w:color w:val="0A0A0A"/>
      <w:szCs w:val="20"/>
      <w:lang w:eastAsia="zh-CN"/>
    </w:rPr>
  </w:style>
  <w:style w:type="character" w:customStyle="1" w:styleId="gdt">
    <w:name w:val="g_dt"/>
    <w:basedOn w:val="Standardnpsmoodstavce"/>
    <w:rsid w:val="00FE2C63"/>
  </w:style>
  <w:style w:type="character" w:styleId="Hypertextovodkaz">
    <w:name w:val="Hyperlink"/>
    <w:basedOn w:val="Standardnpsmoodstavce"/>
    <w:uiPriority w:val="99"/>
    <w:unhideWhenUsed/>
    <w:rsid w:val="00FE2C63"/>
    <w:rPr>
      <w:color w:val="0000FF"/>
      <w:u w:val="single"/>
    </w:rPr>
  </w:style>
  <w:style w:type="character" w:customStyle="1" w:styleId="ev">
    <w:name w:val="e_v"/>
    <w:basedOn w:val="Standardnpsmoodstavce"/>
    <w:rsid w:val="00FE2C63"/>
  </w:style>
  <w:style w:type="paragraph" w:customStyle="1" w:styleId="ey">
    <w:name w:val="e_y"/>
    <w:basedOn w:val="Normln"/>
    <w:rsid w:val="00FE2C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igurecaption-text">
    <w:name w:val="mol-figure__caption-text"/>
    <w:basedOn w:val="Standardnpsmoodstavce"/>
    <w:rsid w:val="00FE2C63"/>
  </w:style>
  <w:style w:type="character" w:customStyle="1" w:styleId="mol-formatted-datedate">
    <w:name w:val="mol-formatted-date__date"/>
    <w:basedOn w:val="Standardnpsmoodstavce"/>
    <w:rsid w:val="00FE2C63"/>
  </w:style>
  <w:style w:type="character" w:customStyle="1" w:styleId="mol-formatted-datetime">
    <w:name w:val="mol-formatted-date__time"/>
    <w:basedOn w:val="Standardnpsmoodstavce"/>
    <w:rsid w:val="00FE2C63"/>
  </w:style>
  <w:style w:type="character" w:customStyle="1" w:styleId="mol-authorseparator">
    <w:name w:val="mol-author__separator"/>
    <w:basedOn w:val="Standardnpsmoodstavce"/>
    <w:rsid w:val="00FE2C63"/>
  </w:style>
  <w:style w:type="character" w:customStyle="1" w:styleId="TextpoznpodarouChar">
    <w:name w:val="Text pozn. pod čarou Char"/>
    <w:basedOn w:val="Standardnpsmoodstavce"/>
    <w:link w:val="Textpoznpodarou"/>
    <w:uiPriority w:val="99"/>
    <w:semiHidden/>
    <w:rsid w:val="00FE2C63"/>
    <w:rPr>
      <w:sz w:val="20"/>
      <w:szCs w:val="20"/>
    </w:rPr>
  </w:style>
  <w:style w:type="paragraph" w:styleId="Textpoznpodarou">
    <w:name w:val="footnote text"/>
    <w:basedOn w:val="Normln"/>
    <w:link w:val="TextpoznpodarouChar"/>
    <w:uiPriority w:val="99"/>
    <w:semiHidden/>
    <w:unhideWhenUsed/>
    <w:rsid w:val="00FE2C63"/>
    <w:pPr>
      <w:spacing w:after="0" w:line="240" w:lineRule="auto"/>
    </w:pPr>
    <w:rPr>
      <w:sz w:val="20"/>
      <w:szCs w:val="20"/>
    </w:rPr>
  </w:style>
  <w:style w:type="character" w:customStyle="1" w:styleId="TextpoznpodarouChar1">
    <w:name w:val="Text pozn. pod čarou Char1"/>
    <w:basedOn w:val="Standardnpsmoodstavce"/>
    <w:uiPriority w:val="99"/>
    <w:semiHidden/>
    <w:rsid w:val="00FE2C63"/>
    <w:rPr>
      <w:sz w:val="20"/>
      <w:szCs w:val="20"/>
    </w:rPr>
  </w:style>
  <w:style w:type="paragraph" w:customStyle="1" w:styleId="FreeForm">
    <w:name w:val="Free Form"/>
    <w:rsid w:val="00FE2C63"/>
    <w:pPr>
      <w:spacing w:after="0" w:line="240" w:lineRule="auto"/>
    </w:pPr>
    <w:rPr>
      <w:rFonts w:ascii="Times New Roman" w:eastAsia="ヒラギノ角ゴ Pro W3" w:hAnsi="Times New Roman" w:cs="Times New Roman"/>
      <w:color w:val="000000"/>
      <w:sz w:val="20"/>
      <w:szCs w:val="20"/>
      <w:lang w:eastAsia="cs-CZ"/>
    </w:rPr>
  </w:style>
  <w:style w:type="paragraph" w:styleId="Zpat">
    <w:name w:val="footer"/>
    <w:basedOn w:val="Normln"/>
    <w:link w:val="ZpatChar"/>
    <w:uiPriority w:val="99"/>
    <w:unhideWhenUsed/>
    <w:rsid w:val="00FE2C63"/>
    <w:pPr>
      <w:tabs>
        <w:tab w:val="center" w:pos="4536"/>
        <w:tab w:val="right" w:pos="9072"/>
      </w:tabs>
      <w:spacing w:after="60" w:line="240" w:lineRule="auto"/>
    </w:pPr>
    <w:rPr>
      <w:rFonts w:ascii="Calibri" w:eastAsia="ヒラギノ角ゴ Pro W3" w:hAnsi="Calibri" w:cs="Times New Roman"/>
      <w:color w:val="000000"/>
      <w:szCs w:val="24"/>
    </w:rPr>
  </w:style>
  <w:style w:type="character" w:customStyle="1" w:styleId="ZpatChar">
    <w:name w:val="Zápatí Char"/>
    <w:basedOn w:val="Standardnpsmoodstavce"/>
    <w:link w:val="Zpat"/>
    <w:uiPriority w:val="99"/>
    <w:rsid w:val="00FE2C63"/>
    <w:rPr>
      <w:rFonts w:ascii="Calibri" w:eastAsia="ヒラギノ角ゴ Pro W3" w:hAnsi="Calibri" w:cs="Times New Roman"/>
      <w:color w:val="000000"/>
      <w:szCs w:val="24"/>
    </w:rPr>
  </w:style>
  <w:style w:type="paragraph" w:customStyle="1" w:styleId="Heading33">
    <w:name w:val="Heading 33"/>
    <w:next w:val="Normln"/>
    <w:rsid w:val="00FE2C63"/>
    <w:pPr>
      <w:keepNext/>
      <w:keepLines/>
      <w:spacing w:before="200" w:after="0" w:line="276" w:lineRule="auto"/>
      <w:outlineLvl w:val="2"/>
    </w:pPr>
    <w:rPr>
      <w:rFonts w:ascii="Lucida Grande" w:eastAsia="ヒラギノ角ゴ Pro W3" w:hAnsi="Lucida Grande" w:cs="Times New Roman"/>
      <w:b/>
      <w:color w:val="213675"/>
      <w:sz w:val="24"/>
      <w:szCs w:val="20"/>
      <w:lang w:eastAsia="zh-CN"/>
    </w:rPr>
  </w:style>
  <w:style w:type="paragraph" w:customStyle="1" w:styleId="FreeFormA">
    <w:name w:val="Free Form A"/>
    <w:rsid w:val="00FE2C63"/>
    <w:pPr>
      <w:spacing w:after="200" w:line="276" w:lineRule="auto"/>
    </w:pPr>
    <w:rPr>
      <w:rFonts w:ascii="Lucida Grande" w:eastAsia="ヒラギノ角ゴ Pro W3" w:hAnsi="Lucida Grande" w:cs="Times New Roman"/>
      <w:color w:val="000000"/>
      <w:szCs w:val="20"/>
      <w:lang w:eastAsia="cs-CZ"/>
    </w:rPr>
  </w:style>
  <w:style w:type="paragraph" w:customStyle="1" w:styleId="info">
    <w:name w:val="info"/>
    <w:basedOn w:val="Normln"/>
    <w:rsid w:val="00FE2C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FE2C63"/>
    <w:rPr>
      <w:rFonts w:ascii="Segoe UI" w:eastAsia="ヒラギノ角ゴ Pro W3" w:hAnsi="Segoe UI" w:cs="Segoe UI"/>
      <w:color w:val="000000"/>
      <w:sz w:val="18"/>
      <w:szCs w:val="18"/>
    </w:rPr>
  </w:style>
  <w:style w:type="paragraph" w:styleId="Textbubliny">
    <w:name w:val="Balloon Text"/>
    <w:basedOn w:val="Normln"/>
    <w:link w:val="TextbublinyChar"/>
    <w:uiPriority w:val="99"/>
    <w:semiHidden/>
    <w:unhideWhenUsed/>
    <w:rsid w:val="00FE2C63"/>
    <w:pPr>
      <w:spacing w:after="0" w:line="240" w:lineRule="auto"/>
    </w:pPr>
    <w:rPr>
      <w:rFonts w:ascii="Segoe UI" w:eastAsia="ヒラギノ角ゴ Pro W3" w:hAnsi="Segoe UI" w:cs="Segoe UI"/>
      <w:color w:val="000000"/>
      <w:sz w:val="18"/>
      <w:szCs w:val="18"/>
    </w:rPr>
  </w:style>
  <w:style w:type="character" w:customStyle="1" w:styleId="TextbublinyChar1">
    <w:name w:val="Text bubliny Char1"/>
    <w:basedOn w:val="Standardnpsmoodstavce"/>
    <w:uiPriority w:val="99"/>
    <w:semiHidden/>
    <w:rsid w:val="00FE2C63"/>
    <w:rPr>
      <w:rFonts w:ascii="Segoe UI" w:hAnsi="Segoe UI" w:cs="Segoe UI"/>
      <w:sz w:val="18"/>
      <w:szCs w:val="18"/>
    </w:rPr>
  </w:style>
  <w:style w:type="paragraph" w:customStyle="1" w:styleId="Zcelanormln">
    <w:name w:val="Zcela normální"/>
    <w:basedOn w:val="Normln"/>
    <w:qFormat/>
    <w:rsid w:val="00C777EB"/>
    <w:pPr>
      <w:spacing w:after="0" w:line="240" w:lineRule="auto"/>
    </w:pPr>
    <w:rPr>
      <w:rFonts w:ascii="Calibri" w:hAnsi="Calibri"/>
    </w:rPr>
  </w:style>
  <w:style w:type="paragraph" w:customStyle="1" w:styleId="Odstavecseeznamem2">
    <w:name w:val="Odstavec se eznamem 2"/>
    <w:basedOn w:val="ListParagraph1"/>
    <w:qFormat/>
    <w:rsid w:val="00FE2C63"/>
    <w:pPr>
      <w:numPr>
        <w:numId w:val="3"/>
      </w:numPr>
      <w:spacing w:after="60"/>
      <w:ind w:left="567" w:hanging="425"/>
    </w:pPr>
    <w:rPr>
      <w:rFonts w:ascii="Calibri" w:hAnsi="Calibri" w:cs="Calibri"/>
    </w:rPr>
  </w:style>
  <w:style w:type="paragraph" w:styleId="Zhlav">
    <w:name w:val="header"/>
    <w:basedOn w:val="Normln"/>
    <w:link w:val="ZhlavChar"/>
    <w:uiPriority w:val="99"/>
    <w:unhideWhenUsed/>
    <w:rsid w:val="00FE2C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2C63"/>
  </w:style>
  <w:style w:type="character" w:customStyle="1" w:styleId="apple-converted-space">
    <w:name w:val="apple-converted-space"/>
    <w:rsid w:val="00FE2C63"/>
  </w:style>
  <w:style w:type="character" w:styleId="Sledovanodkaz">
    <w:name w:val="FollowedHyperlink"/>
    <w:basedOn w:val="Standardnpsmoodstavce"/>
    <w:uiPriority w:val="99"/>
    <w:semiHidden/>
    <w:unhideWhenUsed/>
    <w:rsid w:val="0062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AE98-16A5-49D2-BF17-2A83A7E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35</Pages>
  <Words>10596</Words>
  <Characters>62517</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dcterms:created xsi:type="dcterms:W3CDTF">2023-08-07T10:47:00Z</dcterms:created>
  <dcterms:modified xsi:type="dcterms:W3CDTF">2023-08-11T18:20:00Z</dcterms:modified>
</cp:coreProperties>
</file>